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6F2" w:rsidRPr="007B4E22" w:rsidRDefault="00B430BC" w:rsidP="007B4E22">
      <w:pPr>
        <w:spacing w:afterLines="50" w:after="120"/>
        <w:jc w:val="center"/>
        <w:rPr>
          <w:rFonts w:eastAsia="標楷體"/>
          <w:sz w:val="32"/>
          <w:szCs w:val="32"/>
        </w:rPr>
      </w:pPr>
      <w:sdt>
        <w:sdtPr>
          <w:rPr>
            <w:rFonts w:eastAsia="標楷體"/>
          </w:rPr>
          <w:tag w:val="goog_rdk_107"/>
          <w:id w:val="-1125687843"/>
        </w:sdtPr>
        <w:sdtEndPr/>
        <w:sdtContent>
          <w:r w:rsidR="005A6233" w:rsidRPr="007B4E22">
            <w:rPr>
              <w:rFonts w:eastAsia="標楷體"/>
              <w:sz w:val="32"/>
              <w:szCs w:val="32"/>
            </w:rPr>
            <w:t>東吳大學人文社會學院教師評審委員會設置辦法</w:t>
          </w:r>
        </w:sdtContent>
      </w:sdt>
      <w:r w:rsidR="005A6233" w:rsidRPr="007B4E22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4991100</wp:posOffset>
                </wp:positionH>
                <wp:positionV relativeFrom="paragraph">
                  <wp:posOffset>-431799</wp:posOffset>
                </wp:positionV>
                <wp:extent cx="1000125" cy="419100"/>
                <wp:effectExtent l="0" t="0" r="0" b="0"/>
                <wp:wrapNone/>
                <wp:docPr id="219" name="矩形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50700" y="3575213"/>
                          <a:ext cx="99060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C76F2" w:rsidRDefault="00EC76F2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矩形 219" o:spid="_x0000_s1026" style="position:absolute;left:0;text-align:left;margin-left:393pt;margin-top:-34pt;width:78.75pt;height:3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" strokecolor="white">
                <v:stroke startarrowwidth="narrow" startarrowlength="short" endarrowwidth="narrow" endarrowlength="short"/>
                <v:textbox inset="2.53958mm,1.2694mm,2.53958mm,1.2694mm">
                  <w:txbxContent>
                    <w:p w:rsidR="00EC76F2" w:rsidRDefault="00EC76F2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:rsidR="00EC76F2" w:rsidRPr="007B4E22" w:rsidRDefault="00B430BC">
      <w:pPr>
        <w:tabs>
          <w:tab w:val="left" w:pos="8100"/>
        </w:tabs>
        <w:spacing w:line="240" w:lineRule="auto"/>
        <w:ind w:left="5640"/>
        <w:rPr>
          <w:rFonts w:eastAsia="標楷體"/>
          <w:sz w:val="20"/>
        </w:rPr>
      </w:pPr>
      <w:sdt>
        <w:sdtPr>
          <w:rPr>
            <w:rFonts w:eastAsia="標楷體"/>
          </w:rPr>
          <w:tag w:val="goog_rdk_108"/>
          <w:id w:val="1232667836"/>
        </w:sdtPr>
        <w:sdtEndPr/>
        <w:sdtContent>
          <w:r w:rsidR="005A6233" w:rsidRPr="007B4E22">
            <w:rPr>
              <w:rFonts w:eastAsia="標楷體"/>
              <w:sz w:val="20"/>
            </w:rPr>
            <w:t>81</w:t>
          </w:r>
          <w:r w:rsidR="005A6233" w:rsidRPr="007B4E22">
            <w:rPr>
              <w:rFonts w:eastAsia="標楷體"/>
              <w:sz w:val="20"/>
            </w:rPr>
            <w:t>年</w:t>
          </w:r>
          <w:r w:rsidR="005A6233" w:rsidRPr="007B4E22">
            <w:rPr>
              <w:rFonts w:eastAsia="標楷體"/>
              <w:sz w:val="20"/>
            </w:rPr>
            <w:t>5</w:t>
          </w:r>
          <w:r w:rsidR="005A6233" w:rsidRPr="007B4E22">
            <w:rPr>
              <w:rFonts w:eastAsia="標楷體"/>
              <w:sz w:val="20"/>
            </w:rPr>
            <w:t>月</w:t>
          </w:r>
          <w:r w:rsidR="005A6233" w:rsidRPr="007B4E22">
            <w:rPr>
              <w:rFonts w:eastAsia="標楷體"/>
              <w:sz w:val="20"/>
            </w:rPr>
            <w:t>23</w:t>
          </w:r>
          <w:r w:rsidR="005A6233" w:rsidRPr="007B4E22">
            <w:rPr>
              <w:rFonts w:eastAsia="標楷體"/>
              <w:sz w:val="20"/>
            </w:rPr>
            <w:t>日院</w:t>
          </w:r>
          <w:proofErr w:type="gramStart"/>
          <w:r w:rsidR="005A6233" w:rsidRPr="007B4E22">
            <w:rPr>
              <w:rFonts w:eastAsia="標楷體"/>
              <w:sz w:val="20"/>
            </w:rPr>
            <w:t>務</w:t>
          </w:r>
          <w:proofErr w:type="gramEnd"/>
          <w:r w:rsidR="005A6233" w:rsidRPr="007B4E22">
            <w:rPr>
              <w:rFonts w:eastAsia="標楷體"/>
              <w:sz w:val="20"/>
            </w:rPr>
            <w:t>會議製訂</w:t>
          </w:r>
        </w:sdtContent>
      </w:sdt>
    </w:p>
    <w:p w:rsidR="00EC76F2" w:rsidRPr="007B4E22" w:rsidRDefault="00B430BC">
      <w:pPr>
        <w:tabs>
          <w:tab w:val="left" w:pos="8100"/>
        </w:tabs>
        <w:spacing w:line="240" w:lineRule="auto"/>
        <w:ind w:left="5640"/>
        <w:rPr>
          <w:rFonts w:eastAsia="標楷體"/>
          <w:sz w:val="20"/>
        </w:rPr>
      </w:pPr>
      <w:sdt>
        <w:sdtPr>
          <w:rPr>
            <w:rFonts w:eastAsia="標楷體"/>
          </w:rPr>
          <w:tag w:val="goog_rdk_109"/>
          <w:id w:val="-146132813"/>
        </w:sdtPr>
        <w:sdtEndPr/>
        <w:sdtContent>
          <w:r w:rsidR="005A6233" w:rsidRPr="007B4E22">
            <w:rPr>
              <w:rFonts w:eastAsia="標楷體"/>
              <w:sz w:val="20"/>
            </w:rPr>
            <w:t>82</w:t>
          </w:r>
          <w:r w:rsidR="005A6233" w:rsidRPr="007B4E22">
            <w:rPr>
              <w:rFonts w:eastAsia="標楷體"/>
              <w:sz w:val="20"/>
            </w:rPr>
            <w:t>年</w:t>
          </w:r>
          <w:r w:rsidR="005A6233" w:rsidRPr="007B4E22">
            <w:rPr>
              <w:rFonts w:eastAsia="標楷體"/>
              <w:sz w:val="20"/>
            </w:rPr>
            <w:t>3</w:t>
          </w:r>
          <w:r w:rsidR="005A6233" w:rsidRPr="007B4E22">
            <w:rPr>
              <w:rFonts w:eastAsia="標楷體"/>
              <w:sz w:val="20"/>
            </w:rPr>
            <w:t>月</w:t>
          </w:r>
          <w:r w:rsidR="005A6233" w:rsidRPr="007B4E22">
            <w:rPr>
              <w:rFonts w:eastAsia="標楷體"/>
              <w:sz w:val="20"/>
            </w:rPr>
            <w:t>20</w:t>
          </w:r>
          <w:r w:rsidR="005A6233" w:rsidRPr="007B4E22">
            <w:rPr>
              <w:rFonts w:eastAsia="標楷體"/>
              <w:sz w:val="20"/>
            </w:rPr>
            <w:t>日院</w:t>
          </w:r>
          <w:proofErr w:type="gramStart"/>
          <w:r w:rsidR="005A6233" w:rsidRPr="007B4E22">
            <w:rPr>
              <w:rFonts w:eastAsia="標楷體"/>
              <w:sz w:val="20"/>
            </w:rPr>
            <w:t>務</w:t>
          </w:r>
          <w:proofErr w:type="gramEnd"/>
          <w:r w:rsidR="005A6233" w:rsidRPr="007B4E22">
            <w:rPr>
              <w:rFonts w:eastAsia="標楷體"/>
              <w:sz w:val="20"/>
            </w:rPr>
            <w:t>會議修訂通過</w:t>
          </w:r>
        </w:sdtContent>
      </w:sdt>
    </w:p>
    <w:p w:rsidR="00EC76F2" w:rsidRPr="007B4E22" w:rsidRDefault="00B430BC">
      <w:pPr>
        <w:tabs>
          <w:tab w:val="left" w:pos="8100"/>
        </w:tabs>
        <w:spacing w:line="240" w:lineRule="auto"/>
        <w:ind w:left="5640"/>
        <w:rPr>
          <w:rFonts w:eastAsia="標楷體"/>
          <w:sz w:val="20"/>
        </w:rPr>
      </w:pPr>
      <w:sdt>
        <w:sdtPr>
          <w:rPr>
            <w:rFonts w:eastAsia="標楷體"/>
          </w:rPr>
          <w:tag w:val="goog_rdk_110"/>
          <w:id w:val="-1610652715"/>
        </w:sdtPr>
        <w:sdtEndPr/>
        <w:sdtContent>
          <w:r w:rsidR="005A6233" w:rsidRPr="007B4E22">
            <w:rPr>
              <w:rFonts w:eastAsia="標楷體"/>
              <w:sz w:val="20"/>
            </w:rPr>
            <w:t>89</w:t>
          </w:r>
          <w:r w:rsidR="005A6233" w:rsidRPr="007B4E22">
            <w:rPr>
              <w:rFonts w:eastAsia="標楷體"/>
              <w:sz w:val="20"/>
            </w:rPr>
            <w:t>年</w:t>
          </w:r>
          <w:r w:rsidR="005A6233" w:rsidRPr="007B4E22">
            <w:rPr>
              <w:rFonts w:eastAsia="標楷體"/>
              <w:sz w:val="20"/>
            </w:rPr>
            <w:t>11</w:t>
          </w:r>
          <w:r w:rsidR="005A6233" w:rsidRPr="007B4E22">
            <w:rPr>
              <w:rFonts w:eastAsia="標楷體"/>
              <w:sz w:val="20"/>
            </w:rPr>
            <w:t>月</w:t>
          </w:r>
          <w:r w:rsidR="005A6233" w:rsidRPr="007B4E22">
            <w:rPr>
              <w:rFonts w:eastAsia="標楷體"/>
              <w:sz w:val="20"/>
            </w:rPr>
            <w:t>13</w:t>
          </w:r>
          <w:r w:rsidR="005A6233" w:rsidRPr="007B4E22">
            <w:rPr>
              <w:rFonts w:eastAsia="標楷體"/>
              <w:sz w:val="20"/>
            </w:rPr>
            <w:t>日院</w:t>
          </w:r>
          <w:proofErr w:type="gramStart"/>
          <w:r w:rsidR="005A6233" w:rsidRPr="007B4E22">
            <w:rPr>
              <w:rFonts w:eastAsia="標楷體"/>
              <w:sz w:val="20"/>
            </w:rPr>
            <w:t>務</w:t>
          </w:r>
          <w:proofErr w:type="gramEnd"/>
          <w:r w:rsidR="005A6233" w:rsidRPr="007B4E22">
            <w:rPr>
              <w:rFonts w:eastAsia="標楷體"/>
              <w:sz w:val="20"/>
            </w:rPr>
            <w:t>會議修訂通過</w:t>
          </w:r>
        </w:sdtContent>
      </w:sdt>
    </w:p>
    <w:p w:rsidR="00EC76F2" w:rsidRPr="007B4E22" w:rsidRDefault="00B430BC">
      <w:pPr>
        <w:tabs>
          <w:tab w:val="left" w:pos="8100"/>
        </w:tabs>
        <w:spacing w:line="240" w:lineRule="auto"/>
        <w:ind w:left="5640"/>
        <w:rPr>
          <w:rFonts w:eastAsia="標楷體"/>
          <w:sz w:val="20"/>
        </w:rPr>
      </w:pPr>
      <w:sdt>
        <w:sdtPr>
          <w:rPr>
            <w:rFonts w:eastAsia="標楷體"/>
          </w:rPr>
          <w:tag w:val="goog_rdk_111"/>
          <w:id w:val="1201360358"/>
        </w:sdtPr>
        <w:sdtEndPr/>
        <w:sdtContent>
          <w:r w:rsidR="005A6233" w:rsidRPr="007B4E22">
            <w:rPr>
              <w:rFonts w:eastAsia="標楷體"/>
              <w:sz w:val="20"/>
            </w:rPr>
            <w:t>89</w:t>
          </w:r>
          <w:r w:rsidR="005A6233" w:rsidRPr="007B4E22">
            <w:rPr>
              <w:rFonts w:eastAsia="標楷體"/>
              <w:sz w:val="20"/>
            </w:rPr>
            <w:t>年</w:t>
          </w:r>
          <w:r w:rsidR="005A6233" w:rsidRPr="007B4E22">
            <w:rPr>
              <w:rFonts w:eastAsia="標楷體"/>
              <w:sz w:val="20"/>
            </w:rPr>
            <w:t>12</w:t>
          </w:r>
          <w:r w:rsidR="005A6233" w:rsidRPr="007B4E22">
            <w:rPr>
              <w:rFonts w:eastAsia="標楷體"/>
              <w:sz w:val="20"/>
            </w:rPr>
            <w:t>月</w:t>
          </w:r>
          <w:r w:rsidR="005A6233" w:rsidRPr="007B4E22">
            <w:rPr>
              <w:rFonts w:eastAsia="標楷體"/>
              <w:sz w:val="20"/>
            </w:rPr>
            <w:t>18</w:t>
          </w:r>
          <w:r w:rsidR="005A6233" w:rsidRPr="007B4E22">
            <w:rPr>
              <w:rFonts w:eastAsia="標楷體"/>
              <w:sz w:val="20"/>
            </w:rPr>
            <w:t>日校教評會核備</w:t>
          </w:r>
        </w:sdtContent>
      </w:sdt>
    </w:p>
    <w:p w:rsidR="00EC76F2" w:rsidRPr="007B4E22" w:rsidRDefault="00B430BC">
      <w:pPr>
        <w:tabs>
          <w:tab w:val="left" w:pos="8100"/>
        </w:tabs>
        <w:spacing w:line="240" w:lineRule="auto"/>
        <w:ind w:left="5640"/>
        <w:rPr>
          <w:rFonts w:eastAsia="標楷體"/>
          <w:sz w:val="20"/>
        </w:rPr>
      </w:pPr>
      <w:sdt>
        <w:sdtPr>
          <w:rPr>
            <w:rFonts w:eastAsia="標楷體"/>
          </w:rPr>
          <w:tag w:val="goog_rdk_112"/>
          <w:id w:val="-1185902966"/>
        </w:sdtPr>
        <w:sdtEndPr/>
        <w:sdtContent>
          <w:r w:rsidR="005A6233" w:rsidRPr="007B4E22">
            <w:rPr>
              <w:rFonts w:eastAsia="標楷體"/>
              <w:sz w:val="20"/>
            </w:rPr>
            <w:t>91</w:t>
          </w:r>
          <w:r w:rsidR="005A6233" w:rsidRPr="007B4E22">
            <w:rPr>
              <w:rFonts w:eastAsia="標楷體"/>
              <w:sz w:val="20"/>
            </w:rPr>
            <w:t>年</w:t>
          </w:r>
          <w:r w:rsidR="005A6233" w:rsidRPr="007B4E22">
            <w:rPr>
              <w:rFonts w:eastAsia="標楷體"/>
              <w:sz w:val="20"/>
            </w:rPr>
            <w:t>11</w:t>
          </w:r>
          <w:r w:rsidR="005A6233" w:rsidRPr="007B4E22">
            <w:rPr>
              <w:rFonts w:eastAsia="標楷體"/>
              <w:sz w:val="20"/>
            </w:rPr>
            <w:t>月</w:t>
          </w:r>
          <w:r w:rsidR="005A6233" w:rsidRPr="007B4E22">
            <w:rPr>
              <w:rFonts w:eastAsia="標楷體"/>
              <w:sz w:val="20"/>
            </w:rPr>
            <w:t>8</w:t>
          </w:r>
          <w:r w:rsidR="005A6233" w:rsidRPr="007B4E22">
            <w:rPr>
              <w:rFonts w:eastAsia="標楷體"/>
              <w:sz w:val="20"/>
            </w:rPr>
            <w:t>日院</w:t>
          </w:r>
          <w:proofErr w:type="gramStart"/>
          <w:r w:rsidR="005A6233" w:rsidRPr="007B4E22">
            <w:rPr>
              <w:rFonts w:eastAsia="標楷體"/>
              <w:sz w:val="20"/>
            </w:rPr>
            <w:t>務</w:t>
          </w:r>
          <w:proofErr w:type="gramEnd"/>
          <w:r w:rsidR="005A6233" w:rsidRPr="007B4E22">
            <w:rPr>
              <w:rFonts w:eastAsia="標楷體"/>
              <w:sz w:val="20"/>
            </w:rPr>
            <w:t>會議修訂通過</w:t>
          </w:r>
        </w:sdtContent>
      </w:sdt>
    </w:p>
    <w:p w:rsidR="00EC76F2" w:rsidRPr="007B4E22" w:rsidRDefault="00B430BC">
      <w:pPr>
        <w:tabs>
          <w:tab w:val="left" w:pos="8100"/>
        </w:tabs>
        <w:spacing w:line="240" w:lineRule="auto"/>
        <w:ind w:left="5640"/>
        <w:rPr>
          <w:rFonts w:eastAsia="標楷體"/>
          <w:sz w:val="20"/>
        </w:rPr>
      </w:pPr>
      <w:sdt>
        <w:sdtPr>
          <w:rPr>
            <w:rFonts w:eastAsia="標楷體"/>
          </w:rPr>
          <w:tag w:val="goog_rdk_113"/>
          <w:id w:val="-1507045695"/>
        </w:sdtPr>
        <w:sdtEndPr/>
        <w:sdtContent>
          <w:r w:rsidR="005A6233" w:rsidRPr="007B4E22">
            <w:rPr>
              <w:rFonts w:eastAsia="標楷體"/>
              <w:sz w:val="20"/>
            </w:rPr>
            <w:t>92</w:t>
          </w:r>
          <w:r w:rsidR="005A6233" w:rsidRPr="007B4E22">
            <w:rPr>
              <w:rFonts w:eastAsia="標楷體"/>
              <w:sz w:val="20"/>
            </w:rPr>
            <w:t>年</w:t>
          </w:r>
          <w:r w:rsidR="005A6233" w:rsidRPr="007B4E22">
            <w:rPr>
              <w:rFonts w:eastAsia="標楷體"/>
              <w:sz w:val="20"/>
            </w:rPr>
            <w:t>1</w:t>
          </w:r>
          <w:r w:rsidR="005A6233" w:rsidRPr="007B4E22">
            <w:rPr>
              <w:rFonts w:eastAsia="標楷體"/>
              <w:sz w:val="20"/>
            </w:rPr>
            <w:t>月</w:t>
          </w:r>
          <w:r w:rsidR="005A6233" w:rsidRPr="007B4E22">
            <w:rPr>
              <w:rFonts w:eastAsia="標楷體"/>
              <w:sz w:val="20"/>
            </w:rPr>
            <w:t>17</w:t>
          </w:r>
          <w:r w:rsidR="005A6233" w:rsidRPr="007B4E22">
            <w:rPr>
              <w:rFonts w:eastAsia="標楷體"/>
              <w:sz w:val="20"/>
            </w:rPr>
            <w:t>日校教評會核備</w:t>
          </w:r>
        </w:sdtContent>
      </w:sdt>
    </w:p>
    <w:p w:rsidR="00EC76F2" w:rsidRPr="007B4E22" w:rsidRDefault="00B430BC">
      <w:pPr>
        <w:tabs>
          <w:tab w:val="left" w:pos="8100"/>
        </w:tabs>
        <w:spacing w:line="240" w:lineRule="auto"/>
        <w:ind w:left="5640"/>
        <w:rPr>
          <w:rFonts w:eastAsia="標楷體"/>
          <w:sz w:val="20"/>
        </w:rPr>
      </w:pPr>
      <w:sdt>
        <w:sdtPr>
          <w:rPr>
            <w:rFonts w:eastAsia="標楷體"/>
          </w:rPr>
          <w:tag w:val="goog_rdk_114"/>
          <w:id w:val="-1988001200"/>
        </w:sdtPr>
        <w:sdtEndPr/>
        <w:sdtContent>
          <w:r w:rsidR="005A6233" w:rsidRPr="007B4E22">
            <w:rPr>
              <w:rFonts w:eastAsia="標楷體"/>
              <w:sz w:val="20"/>
            </w:rPr>
            <w:t>93</w:t>
          </w:r>
          <w:r w:rsidR="005A6233" w:rsidRPr="007B4E22">
            <w:rPr>
              <w:rFonts w:eastAsia="標楷體"/>
              <w:sz w:val="20"/>
            </w:rPr>
            <w:t>年</w:t>
          </w:r>
          <w:r w:rsidR="005A6233" w:rsidRPr="007B4E22">
            <w:rPr>
              <w:rFonts w:eastAsia="標楷體"/>
              <w:sz w:val="20"/>
            </w:rPr>
            <w:t>11</w:t>
          </w:r>
          <w:r w:rsidR="005A6233" w:rsidRPr="007B4E22">
            <w:rPr>
              <w:rFonts w:eastAsia="標楷體"/>
              <w:sz w:val="20"/>
            </w:rPr>
            <w:t>月</w:t>
          </w:r>
          <w:r w:rsidR="005A6233" w:rsidRPr="007B4E22">
            <w:rPr>
              <w:rFonts w:eastAsia="標楷體"/>
              <w:sz w:val="20"/>
            </w:rPr>
            <w:t>10</w:t>
          </w:r>
          <w:r w:rsidR="005A6233" w:rsidRPr="007B4E22">
            <w:rPr>
              <w:rFonts w:eastAsia="標楷體"/>
              <w:sz w:val="20"/>
            </w:rPr>
            <w:t>日院</w:t>
          </w:r>
          <w:proofErr w:type="gramStart"/>
          <w:r w:rsidR="005A6233" w:rsidRPr="007B4E22">
            <w:rPr>
              <w:rFonts w:eastAsia="標楷體"/>
              <w:sz w:val="20"/>
            </w:rPr>
            <w:t>務</w:t>
          </w:r>
          <w:proofErr w:type="gramEnd"/>
          <w:r w:rsidR="005A6233" w:rsidRPr="007B4E22">
            <w:rPr>
              <w:rFonts w:eastAsia="標楷體"/>
              <w:sz w:val="20"/>
            </w:rPr>
            <w:t>會議修訂通過</w:t>
          </w:r>
        </w:sdtContent>
      </w:sdt>
    </w:p>
    <w:p w:rsidR="00EC76F2" w:rsidRPr="007B4E22" w:rsidRDefault="00B430BC">
      <w:pPr>
        <w:tabs>
          <w:tab w:val="left" w:pos="8100"/>
        </w:tabs>
        <w:spacing w:line="240" w:lineRule="auto"/>
        <w:ind w:left="5640"/>
        <w:rPr>
          <w:rFonts w:eastAsia="標楷體"/>
          <w:sz w:val="20"/>
        </w:rPr>
      </w:pPr>
      <w:sdt>
        <w:sdtPr>
          <w:rPr>
            <w:rFonts w:eastAsia="標楷體"/>
          </w:rPr>
          <w:tag w:val="goog_rdk_115"/>
          <w:id w:val="-2009596213"/>
        </w:sdtPr>
        <w:sdtEndPr/>
        <w:sdtContent>
          <w:r w:rsidR="005A6233" w:rsidRPr="007B4E22">
            <w:rPr>
              <w:rFonts w:eastAsia="標楷體"/>
              <w:sz w:val="20"/>
            </w:rPr>
            <w:t>95</w:t>
          </w:r>
          <w:r w:rsidR="005A6233" w:rsidRPr="007B4E22">
            <w:rPr>
              <w:rFonts w:eastAsia="標楷體"/>
              <w:sz w:val="20"/>
            </w:rPr>
            <w:t>年</w:t>
          </w:r>
          <w:r w:rsidR="005A6233" w:rsidRPr="007B4E22">
            <w:rPr>
              <w:rFonts w:eastAsia="標楷體"/>
              <w:sz w:val="20"/>
            </w:rPr>
            <w:t>5</w:t>
          </w:r>
          <w:r w:rsidR="005A6233" w:rsidRPr="007B4E22">
            <w:rPr>
              <w:rFonts w:eastAsia="標楷體"/>
              <w:sz w:val="20"/>
            </w:rPr>
            <w:t>月</w:t>
          </w:r>
          <w:r w:rsidR="005A6233" w:rsidRPr="007B4E22">
            <w:rPr>
              <w:rFonts w:eastAsia="標楷體"/>
              <w:sz w:val="20"/>
            </w:rPr>
            <w:t>10</w:t>
          </w:r>
          <w:r w:rsidR="005A6233" w:rsidRPr="007B4E22">
            <w:rPr>
              <w:rFonts w:eastAsia="標楷體"/>
              <w:sz w:val="20"/>
            </w:rPr>
            <w:t>日院</w:t>
          </w:r>
          <w:proofErr w:type="gramStart"/>
          <w:r w:rsidR="005A6233" w:rsidRPr="007B4E22">
            <w:rPr>
              <w:rFonts w:eastAsia="標楷體"/>
              <w:sz w:val="20"/>
            </w:rPr>
            <w:t>務</w:t>
          </w:r>
          <w:proofErr w:type="gramEnd"/>
          <w:r w:rsidR="005A6233" w:rsidRPr="007B4E22">
            <w:rPr>
              <w:rFonts w:eastAsia="標楷體"/>
              <w:sz w:val="20"/>
            </w:rPr>
            <w:t>會議修訂通過</w:t>
          </w:r>
        </w:sdtContent>
      </w:sdt>
    </w:p>
    <w:p w:rsidR="00EC76F2" w:rsidRPr="007B4E22" w:rsidRDefault="00B430BC">
      <w:pPr>
        <w:tabs>
          <w:tab w:val="left" w:pos="8100"/>
        </w:tabs>
        <w:spacing w:line="240" w:lineRule="auto"/>
        <w:ind w:left="5640"/>
        <w:rPr>
          <w:rFonts w:eastAsia="標楷體"/>
          <w:sz w:val="20"/>
        </w:rPr>
      </w:pPr>
      <w:sdt>
        <w:sdtPr>
          <w:rPr>
            <w:rFonts w:eastAsia="標楷體"/>
          </w:rPr>
          <w:tag w:val="goog_rdk_116"/>
          <w:id w:val="654345512"/>
        </w:sdtPr>
        <w:sdtEndPr/>
        <w:sdtContent>
          <w:r w:rsidR="005A6233" w:rsidRPr="007B4E22">
            <w:rPr>
              <w:rFonts w:eastAsia="標楷體"/>
              <w:sz w:val="20"/>
            </w:rPr>
            <w:t>95</w:t>
          </w:r>
          <w:r w:rsidR="005A6233" w:rsidRPr="007B4E22">
            <w:rPr>
              <w:rFonts w:eastAsia="標楷體"/>
              <w:sz w:val="20"/>
            </w:rPr>
            <w:t>年</w:t>
          </w:r>
          <w:r w:rsidR="005A6233" w:rsidRPr="007B4E22">
            <w:rPr>
              <w:rFonts w:eastAsia="標楷體"/>
              <w:sz w:val="20"/>
            </w:rPr>
            <w:t>5</w:t>
          </w:r>
          <w:r w:rsidR="005A6233" w:rsidRPr="007B4E22">
            <w:rPr>
              <w:rFonts w:eastAsia="標楷體"/>
              <w:sz w:val="20"/>
            </w:rPr>
            <w:t>月</w:t>
          </w:r>
          <w:r w:rsidR="005A6233" w:rsidRPr="007B4E22">
            <w:rPr>
              <w:rFonts w:eastAsia="標楷體"/>
              <w:sz w:val="20"/>
            </w:rPr>
            <w:t>17</w:t>
          </w:r>
          <w:r w:rsidR="005A6233" w:rsidRPr="007B4E22">
            <w:rPr>
              <w:rFonts w:eastAsia="標楷體"/>
              <w:sz w:val="20"/>
            </w:rPr>
            <w:t>日院</w:t>
          </w:r>
          <w:proofErr w:type="gramStart"/>
          <w:r w:rsidR="005A6233" w:rsidRPr="007B4E22">
            <w:rPr>
              <w:rFonts w:eastAsia="標楷體"/>
              <w:sz w:val="20"/>
            </w:rPr>
            <w:t>務</w:t>
          </w:r>
          <w:proofErr w:type="gramEnd"/>
          <w:r w:rsidR="005A6233" w:rsidRPr="007B4E22">
            <w:rPr>
              <w:rFonts w:eastAsia="標楷體"/>
              <w:sz w:val="20"/>
            </w:rPr>
            <w:t>會議修訂通過</w:t>
          </w:r>
        </w:sdtContent>
      </w:sdt>
    </w:p>
    <w:p w:rsidR="00EC76F2" w:rsidRPr="007B4E22" w:rsidRDefault="00B430BC">
      <w:pPr>
        <w:tabs>
          <w:tab w:val="left" w:pos="8100"/>
        </w:tabs>
        <w:spacing w:line="240" w:lineRule="auto"/>
        <w:ind w:left="5640"/>
        <w:rPr>
          <w:rFonts w:eastAsia="標楷體"/>
          <w:sz w:val="20"/>
        </w:rPr>
      </w:pPr>
      <w:sdt>
        <w:sdtPr>
          <w:rPr>
            <w:rFonts w:eastAsia="標楷體"/>
          </w:rPr>
          <w:tag w:val="goog_rdk_117"/>
          <w:id w:val="-1127628775"/>
        </w:sdtPr>
        <w:sdtEndPr/>
        <w:sdtContent>
          <w:r w:rsidR="005A6233" w:rsidRPr="007B4E22">
            <w:rPr>
              <w:rFonts w:eastAsia="標楷體"/>
              <w:sz w:val="20"/>
            </w:rPr>
            <w:t>96</w:t>
          </w:r>
          <w:r w:rsidR="005A6233" w:rsidRPr="007B4E22">
            <w:rPr>
              <w:rFonts w:eastAsia="標楷體"/>
              <w:sz w:val="20"/>
            </w:rPr>
            <w:t>年</w:t>
          </w:r>
          <w:r w:rsidR="005A6233" w:rsidRPr="007B4E22">
            <w:rPr>
              <w:rFonts w:eastAsia="標楷體"/>
              <w:sz w:val="20"/>
            </w:rPr>
            <w:t>11</w:t>
          </w:r>
          <w:r w:rsidR="005A6233" w:rsidRPr="007B4E22">
            <w:rPr>
              <w:rFonts w:eastAsia="標楷體"/>
              <w:sz w:val="20"/>
            </w:rPr>
            <w:t>月</w:t>
          </w:r>
          <w:r w:rsidR="005A6233" w:rsidRPr="007B4E22">
            <w:rPr>
              <w:rFonts w:eastAsia="標楷體"/>
              <w:sz w:val="20"/>
            </w:rPr>
            <w:t>21</w:t>
          </w:r>
          <w:r w:rsidR="005A6233" w:rsidRPr="007B4E22">
            <w:rPr>
              <w:rFonts w:eastAsia="標楷體"/>
              <w:sz w:val="20"/>
            </w:rPr>
            <w:t>日院</w:t>
          </w:r>
          <w:proofErr w:type="gramStart"/>
          <w:r w:rsidR="005A6233" w:rsidRPr="007B4E22">
            <w:rPr>
              <w:rFonts w:eastAsia="標楷體"/>
              <w:sz w:val="20"/>
            </w:rPr>
            <w:t>務</w:t>
          </w:r>
          <w:proofErr w:type="gramEnd"/>
          <w:r w:rsidR="005A6233" w:rsidRPr="007B4E22">
            <w:rPr>
              <w:rFonts w:eastAsia="標楷體"/>
              <w:sz w:val="20"/>
            </w:rPr>
            <w:t>會議修訂通過</w:t>
          </w:r>
        </w:sdtContent>
      </w:sdt>
    </w:p>
    <w:p w:rsidR="00EC76F2" w:rsidRPr="007B4E22" w:rsidRDefault="00B430BC">
      <w:pPr>
        <w:tabs>
          <w:tab w:val="left" w:pos="8100"/>
        </w:tabs>
        <w:spacing w:line="240" w:lineRule="auto"/>
        <w:ind w:left="5640"/>
        <w:rPr>
          <w:rFonts w:eastAsia="標楷體"/>
          <w:sz w:val="20"/>
        </w:rPr>
      </w:pPr>
      <w:sdt>
        <w:sdtPr>
          <w:rPr>
            <w:rFonts w:eastAsia="標楷體"/>
          </w:rPr>
          <w:tag w:val="goog_rdk_118"/>
          <w:id w:val="-769858708"/>
        </w:sdtPr>
        <w:sdtEndPr/>
        <w:sdtContent>
          <w:r w:rsidR="005A6233" w:rsidRPr="007B4E22">
            <w:rPr>
              <w:rFonts w:eastAsia="標楷體"/>
              <w:sz w:val="20"/>
            </w:rPr>
            <w:t>97</w:t>
          </w:r>
          <w:r w:rsidR="005A6233" w:rsidRPr="007B4E22">
            <w:rPr>
              <w:rFonts w:eastAsia="標楷體"/>
              <w:sz w:val="20"/>
            </w:rPr>
            <w:t>年</w:t>
          </w:r>
          <w:r w:rsidR="005A6233" w:rsidRPr="007B4E22">
            <w:rPr>
              <w:rFonts w:eastAsia="標楷體"/>
              <w:sz w:val="20"/>
            </w:rPr>
            <w:t>1</w:t>
          </w:r>
          <w:r w:rsidR="005A6233" w:rsidRPr="007B4E22">
            <w:rPr>
              <w:rFonts w:eastAsia="標楷體"/>
              <w:sz w:val="20"/>
            </w:rPr>
            <w:t>月</w:t>
          </w:r>
          <w:r w:rsidR="005A6233" w:rsidRPr="007B4E22">
            <w:rPr>
              <w:rFonts w:eastAsia="標楷體"/>
              <w:sz w:val="20"/>
            </w:rPr>
            <w:t>9</w:t>
          </w:r>
          <w:r w:rsidR="005A6233" w:rsidRPr="007B4E22">
            <w:rPr>
              <w:rFonts w:eastAsia="標楷體"/>
              <w:sz w:val="20"/>
            </w:rPr>
            <w:t>日校教評會核備</w:t>
          </w:r>
        </w:sdtContent>
      </w:sdt>
    </w:p>
    <w:p w:rsidR="00EC76F2" w:rsidRPr="007B4E22" w:rsidRDefault="00B430BC">
      <w:pPr>
        <w:tabs>
          <w:tab w:val="left" w:pos="8100"/>
        </w:tabs>
        <w:spacing w:line="240" w:lineRule="auto"/>
        <w:ind w:left="5640"/>
        <w:rPr>
          <w:rFonts w:eastAsia="標楷體"/>
          <w:sz w:val="20"/>
        </w:rPr>
      </w:pPr>
      <w:sdt>
        <w:sdtPr>
          <w:rPr>
            <w:rFonts w:eastAsia="標楷體"/>
          </w:rPr>
          <w:tag w:val="goog_rdk_119"/>
          <w:id w:val="540176153"/>
        </w:sdtPr>
        <w:sdtEndPr/>
        <w:sdtContent>
          <w:r w:rsidR="005A6233" w:rsidRPr="007B4E22">
            <w:rPr>
              <w:rFonts w:eastAsia="標楷體"/>
              <w:sz w:val="20"/>
            </w:rPr>
            <w:t>101</w:t>
          </w:r>
          <w:r w:rsidR="005A6233" w:rsidRPr="007B4E22">
            <w:rPr>
              <w:rFonts w:eastAsia="標楷體"/>
              <w:sz w:val="20"/>
            </w:rPr>
            <w:t>年</w:t>
          </w:r>
          <w:r w:rsidR="005A6233" w:rsidRPr="007B4E22">
            <w:rPr>
              <w:rFonts w:eastAsia="標楷體"/>
              <w:sz w:val="20"/>
            </w:rPr>
            <w:t>10</w:t>
          </w:r>
          <w:r w:rsidR="005A6233" w:rsidRPr="007B4E22">
            <w:rPr>
              <w:rFonts w:eastAsia="標楷體"/>
              <w:sz w:val="20"/>
            </w:rPr>
            <w:t>月</w:t>
          </w:r>
          <w:r w:rsidR="005A6233" w:rsidRPr="007B4E22">
            <w:rPr>
              <w:rFonts w:eastAsia="標楷體"/>
              <w:sz w:val="20"/>
            </w:rPr>
            <w:t>17</w:t>
          </w:r>
          <w:r w:rsidR="005A6233" w:rsidRPr="007B4E22">
            <w:rPr>
              <w:rFonts w:eastAsia="標楷體"/>
              <w:sz w:val="20"/>
            </w:rPr>
            <w:t>院</w:t>
          </w:r>
          <w:proofErr w:type="gramStart"/>
          <w:r w:rsidR="005A6233" w:rsidRPr="007B4E22">
            <w:rPr>
              <w:rFonts w:eastAsia="標楷體"/>
              <w:sz w:val="20"/>
            </w:rPr>
            <w:t>務</w:t>
          </w:r>
          <w:proofErr w:type="gramEnd"/>
          <w:r w:rsidR="005A6233" w:rsidRPr="007B4E22">
            <w:rPr>
              <w:rFonts w:eastAsia="標楷體"/>
              <w:sz w:val="20"/>
            </w:rPr>
            <w:t>會議修訂通過</w:t>
          </w:r>
        </w:sdtContent>
      </w:sdt>
    </w:p>
    <w:p w:rsidR="00EC76F2" w:rsidRPr="007B4E22" w:rsidRDefault="00B430BC">
      <w:pPr>
        <w:tabs>
          <w:tab w:val="left" w:pos="8100"/>
        </w:tabs>
        <w:spacing w:line="240" w:lineRule="auto"/>
        <w:ind w:left="5640"/>
        <w:rPr>
          <w:rFonts w:eastAsia="標楷體"/>
          <w:sz w:val="20"/>
        </w:rPr>
      </w:pPr>
      <w:sdt>
        <w:sdtPr>
          <w:rPr>
            <w:rFonts w:eastAsia="標楷體"/>
          </w:rPr>
          <w:tag w:val="goog_rdk_120"/>
          <w:id w:val="2034147838"/>
        </w:sdtPr>
        <w:sdtEndPr/>
        <w:sdtContent>
          <w:r w:rsidR="005A6233" w:rsidRPr="007B4E22">
            <w:rPr>
              <w:rFonts w:eastAsia="標楷體"/>
              <w:sz w:val="20"/>
            </w:rPr>
            <w:t>103</w:t>
          </w:r>
          <w:r w:rsidR="005A6233" w:rsidRPr="007B4E22">
            <w:rPr>
              <w:rFonts w:eastAsia="標楷體"/>
              <w:sz w:val="20"/>
            </w:rPr>
            <w:t>年</w:t>
          </w:r>
          <w:r w:rsidR="005A6233" w:rsidRPr="007B4E22">
            <w:rPr>
              <w:rFonts w:eastAsia="標楷體"/>
              <w:sz w:val="20"/>
            </w:rPr>
            <w:t>3</w:t>
          </w:r>
          <w:r w:rsidR="005A6233" w:rsidRPr="007B4E22">
            <w:rPr>
              <w:rFonts w:eastAsia="標楷體"/>
              <w:sz w:val="20"/>
            </w:rPr>
            <w:t>月</w:t>
          </w:r>
          <w:r w:rsidR="005A6233" w:rsidRPr="007B4E22">
            <w:rPr>
              <w:rFonts w:eastAsia="標楷體"/>
              <w:sz w:val="20"/>
            </w:rPr>
            <w:t>12</w:t>
          </w:r>
          <w:r w:rsidR="005A6233" w:rsidRPr="007B4E22">
            <w:rPr>
              <w:rFonts w:eastAsia="標楷體"/>
              <w:sz w:val="20"/>
            </w:rPr>
            <w:t>日院</w:t>
          </w:r>
          <w:proofErr w:type="gramStart"/>
          <w:r w:rsidR="005A6233" w:rsidRPr="007B4E22">
            <w:rPr>
              <w:rFonts w:eastAsia="標楷體"/>
              <w:sz w:val="20"/>
            </w:rPr>
            <w:t>務</w:t>
          </w:r>
          <w:proofErr w:type="gramEnd"/>
          <w:r w:rsidR="005A6233" w:rsidRPr="007B4E22">
            <w:rPr>
              <w:rFonts w:eastAsia="標楷體"/>
              <w:sz w:val="20"/>
            </w:rPr>
            <w:t>會議修訂通過</w:t>
          </w:r>
        </w:sdtContent>
      </w:sdt>
    </w:p>
    <w:p w:rsidR="00EC76F2" w:rsidRPr="007B4E22" w:rsidRDefault="00B430BC">
      <w:pPr>
        <w:tabs>
          <w:tab w:val="left" w:pos="8100"/>
        </w:tabs>
        <w:spacing w:line="240" w:lineRule="auto"/>
        <w:ind w:left="5640"/>
        <w:rPr>
          <w:rFonts w:eastAsia="標楷體"/>
          <w:sz w:val="20"/>
        </w:rPr>
      </w:pPr>
      <w:sdt>
        <w:sdtPr>
          <w:rPr>
            <w:rFonts w:eastAsia="標楷體"/>
          </w:rPr>
          <w:tag w:val="goog_rdk_121"/>
          <w:id w:val="-563865618"/>
        </w:sdtPr>
        <w:sdtEndPr/>
        <w:sdtContent>
          <w:r w:rsidR="005A6233" w:rsidRPr="007B4E22">
            <w:rPr>
              <w:rFonts w:eastAsia="標楷體"/>
              <w:sz w:val="20"/>
            </w:rPr>
            <w:t>103</w:t>
          </w:r>
          <w:r w:rsidR="005A6233" w:rsidRPr="007B4E22">
            <w:rPr>
              <w:rFonts w:eastAsia="標楷體"/>
              <w:sz w:val="20"/>
            </w:rPr>
            <w:t>年</w:t>
          </w:r>
          <w:r w:rsidR="005A6233" w:rsidRPr="007B4E22">
            <w:rPr>
              <w:rFonts w:eastAsia="標楷體"/>
              <w:sz w:val="20"/>
            </w:rPr>
            <w:t>5</w:t>
          </w:r>
          <w:r w:rsidR="005A6233" w:rsidRPr="007B4E22">
            <w:rPr>
              <w:rFonts w:eastAsia="標楷體"/>
              <w:sz w:val="20"/>
            </w:rPr>
            <w:t>月</w:t>
          </w:r>
          <w:r w:rsidR="005A6233" w:rsidRPr="007B4E22">
            <w:rPr>
              <w:rFonts w:eastAsia="標楷體"/>
              <w:sz w:val="20"/>
            </w:rPr>
            <w:t>12</w:t>
          </w:r>
          <w:r w:rsidR="005A6233" w:rsidRPr="007B4E22">
            <w:rPr>
              <w:rFonts w:eastAsia="標楷體"/>
              <w:sz w:val="20"/>
            </w:rPr>
            <w:t>日校教評會議核備</w:t>
          </w:r>
        </w:sdtContent>
      </w:sdt>
    </w:p>
    <w:p w:rsidR="00EC76F2" w:rsidRPr="007B4E22" w:rsidRDefault="00B430BC">
      <w:pPr>
        <w:tabs>
          <w:tab w:val="left" w:pos="8100"/>
        </w:tabs>
        <w:spacing w:line="240" w:lineRule="auto"/>
        <w:ind w:left="5640"/>
        <w:rPr>
          <w:rFonts w:eastAsia="標楷體"/>
          <w:sz w:val="20"/>
        </w:rPr>
      </w:pPr>
      <w:sdt>
        <w:sdtPr>
          <w:rPr>
            <w:rFonts w:eastAsia="標楷體"/>
          </w:rPr>
          <w:tag w:val="goog_rdk_122"/>
          <w:id w:val="1086276614"/>
        </w:sdtPr>
        <w:sdtEndPr/>
        <w:sdtContent>
          <w:r w:rsidR="005A6233" w:rsidRPr="007B4E22">
            <w:rPr>
              <w:rFonts w:eastAsia="標楷體"/>
              <w:sz w:val="20"/>
            </w:rPr>
            <w:t>104</w:t>
          </w:r>
          <w:r w:rsidR="005A6233" w:rsidRPr="007B4E22">
            <w:rPr>
              <w:rFonts w:eastAsia="標楷體"/>
              <w:sz w:val="20"/>
            </w:rPr>
            <w:t>年</w:t>
          </w:r>
          <w:r w:rsidR="005A6233" w:rsidRPr="007B4E22">
            <w:rPr>
              <w:rFonts w:eastAsia="標楷體"/>
              <w:sz w:val="20"/>
            </w:rPr>
            <w:t>10</w:t>
          </w:r>
          <w:r w:rsidR="005A6233" w:rsidRPr="007B4E22">
            <w:rPr>
              <w:rFonts w:eastAsia="標楷體"/>
              <w:sz w:val="20"/>
            </w:rPr>
            <w:t>月</w:t>
          </w:r>
          <w:r w:rsidR="005A6233" w:rsidRPr="007B4E22">
            <w:rPr>
              <w:rFonts w:eastAsia="標楷體"/>
              <w:sz w:val="20"/>
            </w:rPr>
            <w:t>21</w:t>
          </w:r>
          <w:r w:rsidR="005A6233" w:rsidRPr="007B4E22">
            <w:rPr>
              <w:rFonts w:eastAsia="標楷體"/>
              <w:sz w:val="20"/>
            </w:rPr>
            <w:t>日院</w:t>
          </w:r>
          <w:proofErr w:type="gramStart"/>
          <w:r w:rsidR="005A6233" w:rsidRPr="007B4E22">
            <w:rPr>
              <w:rFonts w:eastAsia="標楷體"/>
              <w:sz w:val="20"/>
            </w:rPr>
            <w:t>務</w:t>
          </w:r>
          <w:proofErr w:type="gramEnd"/>
          <w:r w:rsidR="005A6233" w:rsidRPr="007B4E22">
            <w:rPr>
              <w:rFonts w:eastAsia="標楷體"/>
              <w:sz w:val="20"/>
            </w:rPr>
            <w:t>會議修訂通過</w:t>
          </w:r>
        </w:sdtContent>
      </w:sdt>
    </w:p>
    <w:p w:rsidR="00EC76F2" w:rsidRPr="007B4E22" w:rsidRDefault="00B430BC">
      <w:pPr>
        <w:tabs>
          <w:tab w:val="left" w:pos="8100"/>
        </w:tabs>
        <w:spacing w:line="240" w:lineRule="auto"/>
        <w:ind w:left="5640"/>
        <w:rPr>
          <w:rFonts w:eastAsia="標楷體"/>
          <w:sz w:val="20"/>
        </w:rPr>
      </w:pPr>
      <w:sdt>
        <w:sdtPr>
          <w:rPr>
            <w:rFonts w:eastAsia="標楷體"/>
          </w:rPr>
          <w:tag w:val="goog_rdk_123"/>
          <w:id w:val="-326822144"/>
        </w:sdtPr>
        <w:sdtEndPr/>
        <w:sdtContent>
          <w:r w:rsidR="005A6233" w:rsidRPr="007B4E22">
            <w:rPr>
              <w:rFonts w:eastAsia="標楷體"/>
              <w:sz w:val="20"/>
            </w:rPr>
            <w:t>105</w:t>
          </w:r>
          <w:r w:rsidR="005A6233" w:rsidRPr="007B4E22">
            <w:rPr>
              <w:rFonts w:eastAsia="標楷體"/>
              <w:sz w:val="20"/>
            </w:rPr>
            <w:t>年</w:t>
          </w:r>
          <w:r w:rsidR="005A6233" w:rsidRPr="007B4E22">
            <w:rPr>
              <w:rFonts w:eastAsia="標楷體"/>
              <w:sz w:val="20"/>
            </w:rPr>
            <w:t>1</w:t>
          </w:r>
          <w:r w:rsidR="005A6233" w:rsidRPr="007B4E22">
            <w:rPr>
              <w:rFonts w:eastAsia="標楷體"/>
              <w:sz w:val="20"/>
            </w:rPr>
            <w:t>月</w:t>
          </w:r>
          <w:r w:rsidR="005A6233" w:rsidRPr="007B4E22">
            <w:rPr>
              <w:rFonts w:eastAsia="標楷體"/>
              <w:sz w:val="20"/>
            </w:rPr>
            <w:t>8</w:t>
          </w:r>
          <w:r w:rsidR="005A6233" w:rsidRPr="007B4E22">
            <w:rPr>
              <w:rFonts w:eastAsia="標楷體"/>
              <w:sz w:val="20"/>
            </w:rPr>
            <w:t>日校教評會議核備</w:t>
          </w:r>
        </w:sdtContent>
      </w:sdt>
    </w:p>
    <w:p w:rsidR="00EC76F2" w:rsidRPr="007B4E22" w:rsidRDefault="00B430BC">
      <w:pPr>
        <w:tabs>
          <w:tab w:val="left" w:pos="8100"/>
        </w:tabs>
        <w:spacing w:line="240" w:lineRule="auto"/>
        <w:ind w:left="5640"/>
        <w:rPr>
          <w:rFonts w:eastAsia="標楷體"/>
          <w:sz w:val="20"/>
        </w:rPr>
      </w:pPr>
      <w:sdt>
        <w:sdtPr>
          <w:rPr>
            <w:rFonts w:eastAsia="標楷體"/>
          </w:rPr>
          <w:tag w:val="goog_rdk_124"/>
          <w:id w:val="-1184905344"/>
        </w:sdtPr>
        <w:sdtEndPr/>
        <w:sdtContent>
          <w:r w:rsidR="005A6233" w:rsidRPr="007B4E22">
            <w:rPr>
              <w:rFonts w:eastAsia="標楷體"/>
              <w:sz w:val="20"/>
            </w:rPr>
            <w:t>107</w:t>
          </w:r>
          <w:r w:rsidR="005A6233" w:rsidRPr="007B4E22">
            <w:rPr>
              <w:rFonts w:eastAsia="標楷體"/>
              <w:sz w:val="20"/>
            </w:rPr>
            <w:t>年</w:t>
          </w:r>
          <w:r w:rsidR="005A6233" w:rsidRPr="007B4E22">
            <w:rPr>
              <w:rFonts w:eastAsia="標楷體"/>
              <w:sz w:val="20"/>
            </w:rPr>
            <w:t>11</w:t>
          </w:r>
          <w:r w:rsidR="005A6233" w:rsidRPr="007B4E22">
            <w:rPr>
              <w:rFonts w:eastAsia="標楷體"/>
              <w:sz w:val="20"/>
            </w:rPr>
            <w:t>月</w:t>
          </w:r>
          <w:r w:rsidR="005A6233" w:rsidRPr="007B4E22">
            <w:rPr>
              <w:rFonts w:eastAsia="標楷體"/>
              <w:sz w:val="20"/>
            </w:rPr>
            <w:t>28</w:t>
          </w:r>
          <w:r w:rsidR="005A6233" w:rsidRPr="007B4E22">
            <w:rPr>
              <w:rFonts w:eastAsia="標楷體"/>
              <w:sz w:val="20"/>
            </w:rPr>
            <w:t>日院</w:t>
          </w:r>
          <w:proofErr w:type="gramStart"/>
          <w:r w:rsidR="005A6233" w:rsidRPr="007B4E22">
            <w:rPr>
              <w:rFonts w:eastAsia="標楷體"/>
              <w:sz w:val="20"/>
            </w:rPr>
            <w:t>務</w:t>
          </w:r>
          <w:proofErr w:type="gramEnd"/>
          <w:r w:rsidR="005A6233" w:rsidRPr="007B4E22">
            <w:rPr>
              <w:rFonts w:eastAsia="標楷體"/>
              <w:sz w:val="20"/>
            </w:rPr>
            <w:t>會議修訂第</w:t>
          </w:r>
          <w:r w:rsidR="005A6233" w:rsidRPr="007B4E22">
            <w:rPr>
              <w:rFonts w:eastAsia="標楷體"/>
              <w:sz w:val="20"/>
            </w:rPr>
            <w:t>4</w:t>
          </w:r>
          <w:r w:rsidR="005A6233" w:rsidRPr="007B4E22">
            <w:rPr>
              <w:rFonts w:eastAsia="標楷體"/>
              <w:sz w:val="20"/>
            </w:rPr>
            <w:t>、</w:t>
          </w:r>
          <w:r w:rsidR="005A6233" w:rsidRPr="007B4E22">
            <w:rPr>
              <w:rFonts w:eastAsia="標楷體"/>
              <w:sz w:val="20"/>
            </w:rPr>
            <w:t>5</w:t>
          </w:r>
          <w:r w:rsidR="005A6233" w:rsidRPr="007B4E22">
            <w:rPr>
              <w:rFonts w:eastAsia="標楷體"/>
              <w:sz w:val="20"/>
            </w:rPr>
            <w:t>、</w:t>
          </w:r>
          <w:r w:rsidR="005A6233" w:rsidRPr="007B4E22">
            <w:rPr>
              <w:rFonts w:eastAsia="標楷體"/>
              <w:sz w:val="20"/>
            </w:rPr>
            <w:t>6</w:t>
          </w:r>
          <w:r w:rsidR="005A6233" w:rsidRPr="007B4E22">
            <w:rPr>
              <w:rFonts w:eastAsia="標楷體"/>
              <w:sz w:val="20"/>
            </w:rPr>
            <w:t>、</w:t>
          </w:r>
          <w:r w:rsidR="005A6233" w:rsidRPr="007B4E22">
            <w:rPr>
              <w:rFonts w:eastAsia="標楷體"/>
              <w:sz w:val="20"/>
            </w:rPr>
            <w:t>7</w:t>
          </w:r>
          <w:r w:rsidR="005A6233" w:rsidRPr="007B4E22">
            <w:rPr>
              <w:rFonts w:eastAsia="標楷體"/>
              <w:sz w:val="20"/>
            </w:rPr>
            <w:t>、</w:t>
          </w:r>
          <w:r w:rsidR="005A6233" w:rsidRPr="007B4E22">
            <w:rPr>
              <w:rFonts w:eastAsia="標楷體"/>
              <w:sz w:val="20"/>
            </w:rPr>
            <w:t>10</w:t>
          </w:r>
          <w:r w:rsidR="005A6233" w:rsidRPr="007B4E22">
            <w:rPr>
              <w:rFonts w:eastAsia="標楷體"/>
              <w:sz w:val="20"/>
            </w:rPr>
            <w:t>條通過</w:t>
          </w:r>
        </w:sdtContent>
      </w:sdt>
    </w:p>
    <w:p w:rsidR="00EC76F2" w:rsidRPr="007B4E22" w:rsidRDefault="00B430BC">
      <w:pPr>
        <w:tabs>
          <w:tab w:val="left" w:pos="8100"/>
        </w:tabs>
        <w:spacing w:line="240" w:lineRule="auto"/>
        <w:ind w:left="5640"/>
        <w:rPr>
          <w:rFonts w:eastAsia="標楷體"/>
          <w:sz w:val="20"/>
        </w:rPr>
      </w:pPr>
      <w:sdt>
        <w:sdtPr>
          <w:rPr>
            <w:rFonts w:eastAsia="標楷體"/>
          </w:rPr>
          <w:tag w:val="goog_rdk_125"/>
          <w:id w:val="-380165826"/>
        </w:sdtPr>
        <w:sdtEndPr/>
        <w:sdtContent>
          <w:r w:rsidR="005A6233" w:rsidRPr="007B4E22">
            <w:rPr>
              <w:rFonts w:eastAsia="標楷體"/>
              <w:sz w:val="20"/>
            </w:rPr>
            <w:t>107</w:t>
          </w:r>
          <w:r w:rsidR="005A6233" w:rsidRPr="007B4E22">
            <w:rPr>
              <w:rFonts w:eastAsia="標楷體"/>
              <w:sz w:val="20"/>
            </w:rPr>
            <w:t>年</w:t>
          </w:r>
          <w:r w:rsidR="005A6233" w:rsidRPr="007B4E22">
            <w:rPr>
              <w:rFonts w:eastAsia="標楷體"/>
              <w:sz w:val="20"/>
            </w:rPr>
            <w:t>12</w:t>
          </w:r>
          <w:r w:rsidR="005A6233" w:rsidRPr="007B4E22">
            <w:rPr>
              <w:rFonts w:eastAsia="標楷體"/>
              <w:sz w:val="20"/>
            </w:rPr>
            <w:t>月</w:t>
          </w:r>
          <w:r w:rsidR="005A6233" w:rsidRPr="007B4E22">
            <w:rPr>
              <w:rFonts w:eastAsia="標楷體"/>
              <w:sz w:val="20"/>
            </w:rPr>
            <w:t>26</w:t>
          </w:r>
          <w:r w:rsidR="005A6233" w:rsidRPr="007B4E22">
            <w:rPr>
              <w:rFonts w:eastAsia="標楷體"/>
              <w:sz w:val="20"/>
            </w:rPr>
            <w:t>日校教評會議核備</w:t>
          </w:r>
        </w:sdtContent>
      </w:sdt>
    </w:p>
    <w:sdt>
      <w:sdtPr>
        <w:rPr>
          <w:rFonts w:eastAsia="標楷體"/>
        </w:rPr>
        <w:tag w:val="goog_rdk_126"/>
        <w:id w:val="-1501727554"/>
      </w:sdtPr>
      <w:sdtEndPr/>
      <w:sdtContent>
        <w:sdt>
          <w:sdtPr>
            <w:rPr>
              <w:rFonts w:eastAsia="標楷體"/>
              <w:sz w:val="20"/>
            </w:rPr>
            <w:tag w:val="goog_rdk_12"/>
            <w:id w:val="-2018607357"/>
          </w:sdtPr>
          <w:sdtEndPr/>
          <w:sdtContent>
            <w:p w:rsidR="007B4E22" w:rsidRDefault="007B4E22" w:rsidP="007B4E22">
              <w:pPr>
                <w:spacing w:line="280" w:lineRule="auto"/>
                <w:ind w:left="5220"/>
                <w:rPr>
                  <w:rFonts w:eastAsia="標楷體"/>
                  <w:sz w:val="20"/>
                </w:rPr>
              </w:pPr>
              <w:r>
                <w:rPr>
                  <w:rFonts w:eastAsia="標楷體" w:hint="eastAsia"/>
                  <w:sz w:val="20"/>
                </w:rPr>
                <w:t xml:space="preserve">         </w:t>
              </w:r>
              <w:r w:rsidRPr="00FC387C">
                <w:rPr>
                  <w:rFonts w:eastAsia="標楷體"/>
                  <w:sz w:val="20"/>
                </w:rPr>
                <w:t>110</w:t>
              </w:r>
              <w:r w:rsidRPr="00FC387C">
                <w:rPr>
                  <w:rFonts w:eastAsia="標楷體"/>
                  <w:sz w:val="20"/>
                </w:rPr>
                <w:t>年</w:t>
              </w:r>
              <w:r>
                <w:rPr>
                  <w:rFonts w:eastAsia="標楷體" w:hint="eastAsia"/>
                  <w:sz w:val="20"/>
                </w:rPr>
                <w:t>04</w:t>
              </w:r>
              <w:r>
                <w:rPr>
                  <w:rFonts w:eastAsia="標楷體" w:hint="eastAsia"/>
                  <w:sz w:val="20"/>
                </w:rPr>
                <w:t>月</w:t>
              </w:r>
              <w:r>
                <w:rPr>
                  <w:rFonts w:eastAsia="標楷體" w:hint="eastAsia"/>
                  <w:sz w:val="20"/>
                </w:rPr>
                <w:t>21</w:t>
              </w:r>
              <w:r>
                <w:rPr>
                  <w:rFonts w:eastAsia="標楷體" w:hint="eastAsia"/>
                  <w:sz w:val="20"/>
                </w:rPr>
                <w:t>日院</w:t>
              </w:r>
              <w:proofErr w:type="gramStart"/>
              <w:r>
                <w:rPr>
                  <w:rFonts w:eastAsia="標楷體" w:hint="eastAsia"/>
                  <w:sz w:val="20"/>
                </w:rPr>
                <w:t>務</w:t>
              </w:r>
              <w:proofErr w:type="gramEnd"/>
              <w:r>
                <w:rPr>
                  <w:rFonts w:eastAsia="標楷體" w:hint="eastAsia"/>
                  <w:sz w:val="20"/>
                </w:rPr>
                <w:t>會議修訂通過</w:t>
              </w:r>
            </w:p>
            <w:p w:rsidR="007B4E22" w:rsidRDefault="007B4E22" w:rsidP="007B4E22">
              <w:pPr>
                <w:adjustRightInd/>
                <w:spacing w:line="280" w:lineRule="auto"/>
                <w:ind w:left="5220"/>
                <w:textAlignment w:val="auto"/>
                <w:rPr>
                  <w:rFonts w:eastAsia="標楷體"/>
                  <w:sz w:val="20"/>
                </w:rPr>
              </w:pPr>
              <w:r>
                <w:rPr>
                  <w:rFonts w:eastAsia="標楷體" w:hint="eastAsia"/>
                  <w:sz w:val="20"/>
                </w:rPr>
                <w:t xml:space="preserve">         110</w:t>
              </w:r>
              <w:r>
                <w:rPr>
                  <w:rFonts w:eastAsia="標楷體" w:hint="eastAsia"/>
                  <w:sz w:val="20"/>
                </w:rPr>
                <w:t>年</w:t>
              </w:r>
              <w:r>
                <w:rPr>
                  <w:rFonts w:eastAsia="標楷體" w:hint="eastAsia"/>
                  <w:sz w:val="20"/>
                </w:rPr>
                <w:t>06</w:t>
              </w:r>
              <w:r>
                <w:rPr>
                  <w:rFonts w:eastAsia="標楷體" w:hint="eastAsia"/>
                  <w:sz w:val="20"/>
                </w:rPr>
                <w:t>月</w:t>
              </w:r>
              <w:r>
                <w:rPr>
                  <w:rFonts w:eastAsia="標楷體" w:hint="eastAsia"/>
                  <w:sz w:val="20"/>
                </w:rPr>
                <w:t>16</w:t>
              </w:r>
              <w:r>
                <w:rPr>
                  <w:rFonts w:eastAsia="標楷體" w:hint="eastAsia"/>
                  <w:sz w:val="20"/>
                </w:rPr>
                <w:t>日校教評會議核備</w:t>
              </w:r>
            </w:p>
          </w:sdtContent>
        </w:sdt>
      </w:sdtContent>
    </w:sdt>
    <w:p w:rsidR="00EC76F2" w:rsidRPr="007B4E22" w:rsidRDefault="00B430BC">
      <w:pPr>
        <w:tabs>
          <w:tab w:val="left" w:pos="1320"/>
        </w:tabs>
        <w:spacing w:before="240" w:after="72"/>
        <w:ind w:left="1680" w:hanging="1680"/>
        <w:rPr>
          <w:rFonts w:eastAsia="標楷體"/>
        </w:rPr>
      </w:pPr>
      <w:sdt>
        <w:sdtPr>
          <w:rPr>
            <w:rFonts w:eastAsia="標楷體"/>
          </w:rPr>
          <w:tag w:val="goog_rdk_127"/>
          <w:id w:val="15431707"/>
        </w:sdtPr>
        <w:sdtEndPr/>
        <w:sdtContent>
          <w:r w:rsidR="005A6233" w:rsidRPr="007B4E22">
            <w:rPr>
              <w:rFonts w:eastAsia="標楷體"/>
            </w:rPr>
            <w:t>第　一　條　　本院依據東吳大學教師評審委員會設置辦法第四條、第十三條及第二十三條之規定設置人文社會學院教師評審委員會（以下簡稱人社院教評會）。</w:t>
          </w:r>
        </w:sdtContent>
      </w:sdt>
    </w:p>
    <w:p w:rsidR="00EC76F2" w:rsidRPr="007B4E22" w:rsidRDefault="00B430BC">
      <w:pPr>
        <w:spacing w:after="72"/>
        <w:rPr>
          <w:rFonts w:eastAsia="標楷體"/>
        </w:rPr>
      </w:pPr>
      <w:sdt>
        <w:sdtPr>
          <w:rPr>
            <w:rFonts w:eastAsia="標楷體"/>
          </w:rPr>
          <w:tag w:val="goog_rdk_128"/>
          <w:id w:val="264659996"/>
        </w:sdtPr>
        <w:sdtEndPr/>
        <w:sdtContent>
          <w:r w:rsidR="005A6233" w:rsidRPr="007B4E22">
            <w:rPr>
              <w:rFonts w:eastAsia="標楷體"/>
            </w:rPr>
            <w:t>第　二　條</w:t>
          </w:r>
          <w:r w:rsidR="005A6233" w:rsidRPr="007B4E22">
            <w:rPr>
              <w:rFonts w:eastAsia="標楷體"/>
            </w:rPr>
            <w:tab/>
          </w:r>
          <w:r w:rsidR="005A6233" w:rsidRPr="007B4E22">
            <w:rPr>
              <w:rFonts w:eastAsia="標楷體"/>
            </w:rPr>
            <w:t xml:space="preserve">　</w:t>
          </w:r>
          <w:proofErr w:type="gramStart"/>
          <w:r w:rsidR="005A6233" w:rsidRPr="007B4E22">
            <w:rPr>
              <w:rFonts w:eastAsia="標楷體"/>
            </w:rPr>
            <w:t>人社院教</w:t>
          </w:r>
          <w:proofErr w:type="gramEnd"/>
          <w:r w:rsidR="005A6233" w:rsidRPr="007B4E22">
            <w:rPr>
              <w:rFonts w:eastAsia="標楷體"/>
            </w:rPr>
            <w:t>評會</w:t>
          </w:r>
          <w:bookmarkStart w:id="0" w:name="_GoBack"/>
          <w:bookmarkEnd w:id="0"/>
          <w:r w:rsidR="005A6233" w:rsidRPr="007B4E22">
            <w:rPr>
              <w:rFonts w:eastAsia="標楷體"/>
            </w:rPr>
            <w:t>分下列二級：</w:t>
          </w:r>
          <w:r w:rsidR="005A6233" w:rsidRPr="007B4E22">
            <w:rPr>
              <w:rFonts w:eastAsia="標楷體"/>
            </w:rPr>
            <w:br/>
          </w:r>
          <w:r w:rsidR="005A6233" w:rsidRPr="007B4E22">
            <w:rPr>
              <w:rFonts w:eastAsia="標楷體"/>
            </w:rPr>
            <w:tab/>
          </w:r>
          <w:r w:rsidR="005A6233" w:rsidRPr="007B4E22">
            <w:rPr>
              <w:rFonts w:eastAsia="標楷體"/>
            </w:rPr>
            <w:t xml:space="preserve">　　　　　一、系教師評審委員會（以下簡稱系教評會）。</w:t>
          </w:r>
          <w:r w:rsidR="005A6233" w:rsidRPr="007B4E22">
            <w:rPr>
              <w:rFonts w:eastAsia="標楷體"/>
            </w:rPr>
            <w:br/>
          </w:r>
          <w:r w:rsidR="005A6233" w:rsidRPr="007B4E22">
            <w:rPr>
              <w:rFonts w:eastAsia="標楷體"/>
            </w:rPr>
            <w:tab/>
          </w:r>
          <w:r w:rsidR="005A6233" w:rsidRPr="007B4E22">
            <w:rPr>
              <w:rFonts w:eastAsia="標楷體"/>
            </w:rPr>
            <w:t xml:space="preserve">　　　　　二、院教師評審委員會（以下簡稱院教評會）。</w:t>
          </w:r>
        </w:sdtContent>
      </w:sdt>
    </w:p>
    <w:p w:rsidR="00EC76F2" w:rsidRPr="007B4E22" w:rsidRDefault="00B430BC" w:rsidP="00BE3A4E">
      <w:pPr>
        <w:tabs>
          <w:tab w:val="left" w:pos="1320"/>
        </w:tabs>
        <w:spacing w:before="240" w:after="72"/>
        <w:ind w:left="1680" w:hanging="1680"/>
        <w:jc w:val="both"/>
        <w:rPr>
          <w:rFonts w:eastAsia="標楷體"/>
        </w:rPr>
      </w:pPr>
      <w:sdt>
        <w:sdtPr>
          <w:rPr>
            <w:rFonts w:eastAsia="標楷體"/>
          </w:rPr>
          <w:tag w:val="goog_rdk_129"/>
          <w:id w:val="-565179127"/>
        </w:sdtPr>
        <w:sdtEndPr/>
        <w:sdtContent>
          <w:r w:rsidR="005A6233" w:rsidRPr="007B4E22">
            <w:rPr>
              <w:rFonts w:eastAsia="標楷體"/>
            </w:rPr>
            <w:t>第　三　條</w:t>
          </w:r>
          <w:r w:rsidR="005A6233" w:rsidRPr="007B4E22">
            <w:rPr>
              <w:rFonts w:eastAsia="標楷體"/>
            </w:rPr>
            <w:tab/>
          </w:r>
          <w:r w:rsidR="00BE3A4E">
            <w:rPr>
              <w:rFonts w:eastAsia="標楷體" w:hint="eastAsia"/>
            </w:rPr>
            <w:t xml:space="preserve">      </w:t>
          </w:r>
          <w:proofErr w:type="gramStart"/>
          <w:r w:rsidR="005A6233" w:rsidRPr="007B4E22">
            <w:rPr>
              <w:rFonts w:eastAsia="標楷體"/>
            </w:rPr>
            <w:t>人社院教</w:t>
          </w:r>
          <w:proofErr w:type="gramEnd"/>
          <w:r w:rsidR="005A6233" w:rsidRPr="007B4E22">
            <w:rPr>
              <w:rFonts w:eastAsia="標楷體"/>
            </w:rPr>
            <w:t>評會掌理有關本學院各系教評會送審事項之</w:t>
          </w:r>
          <w:proofErr w:type="gramStart"/>
          <w:r w:rsidR="005A6233" w:rsidRPr="007B4E22">
            <w:rPr>
              <w:rFonts w:eastAsia="標楷體"/>
            </w:rPr>
            <w:t>複</w:t>
          </w:r>
          <w:proofErr w:type="gramEnd"/>
          <w:r w:rsidR="005A6233" w:rsidRPr="007B4E22">
            <w:rPr>
              <w:rFonts w:eastAsia="標楷體"/>
            </w:rPr>
            <w:t>審、院長交議事項、其他依法令應審議事項之審議。</w:t>
          </w:r>
        </w:sdtContent>
      </w:sdt>
    </w:p>
    <w:p w:rsidR="00EC76F2" w:rsidRPr="007B4E22" w:rsidRDefault="00B430BC" w:rsidP="00F1148F">
      <w:pPr>
        <w:tabs>
          <w:tab w:val="left" w:pos="1320"/>
        </w:tabs>
        <w:spacing w:after="72"/>
        <w:ind w:left="1678" w:hanging="1678"/>
        <w:jc w:val="both"/>
        <w:rPr>
          <w:rFonts w:eastAsia="標楷體"/>
        </w:rPr>
      </w:pPr>
      <w:sdt>
        <w:sdtPr>
          <w:rPr>
            <w:rFonts w:eastAsia="標楷體"/>
          </w:rPr>
          <w:tag w:val="goog_rdk_130"/>
          <w:id w:val="1741132519"/>
        </w:sdtPr>
        <w:sdtEndPr/>
        <w:sdtContent>
          <w:r w:rsidR="005A6233" w:rsidRPr="007B4E22">
            <w:rPr>
              <w:rFonts w:eastAsia="標楷體"/>
            </w:rPr>
            <w:t xml:space="preserve">    </w:t>
          </w:r>
          <w:r w:rsidR="00BE3A4E">
            <w:rPr>
              <w:rFonts w:eastAsia="標楷體"/>
            </w:rPr>
            <w:tab/>
          </w:r>
          <w:r w:rsidR="00BE3A4E">
            <w:rPr>
              <w:rFonts w:eastAsia="標楷體" w:hint="eastAsia"/>
            </w:rPr>
            <w:t xml:space="preserve">      </w:t>
          </w:r>
          <w:proofErr w:type="gramStart"/>
          <w:r w:rsidR="005A6233" w:rsidRPr="007B4E22">
            <w:rPr>
              <w:rFonts w:eastAsia="標楷體"/>
            </w:rPr>
            <w:t>複</w:t>
          </w:r>
          <w:proofErr w:type="gramEnd"/>
          <w:r w:rsidR="005A6233" w:rsidRPr="007B4E22">
            <w:rPr>
              <w:rFonts w:eastAsia="標楷體"/>
            </w:rPr>
            <w:t>審通過之事項，</w:t>
          </w:r>
          <w:proofErr w:type="gramStart"/>
          <w:r w:rsidR="005A6233" w:rsidRPr="007B4E22">
            <w:rPr>
              <w:rFonts w:eastAsia="標楷體"/>
            </w:rPr>
            <w:t>應送校教</w:t>
          </w:r>
          <w:proofErr w:type="gramEnd"/>
          <w:r w:rsidR="005A6233" w:rsidRPr="007B4E22">
            <w:rPr>
              <w:rFonts w:eastAsia="標楷體"/>
            </w:rPr>
            <w:t>評會決審。</w:t>
          </w:r>
        </w:sdtContent>
      </w:sdt>
    </w:p>
    <w:p w:rsidR="00EC76F2" w:rsidRPr="007B4E22" w:rsidRDefault="00B430BC" w:rsidP="00BE3A4E">
      <w:pPr>
        <w:tabs>
          <w:tab w:val="left" w:pos="1320"/>
        </w:tabs>
        <w:spacing w:before="240" w:after="72"/>
        <w:ind w:left="1680" w:hanging="1680"/>
        <w:jc w:val="both"/>
        <w:rPr>
          <w:rFonts w:eastAsia="標楷體"/>
        </w:rPr>
      </w:pPr>
      <w:sdt>
        <w:sdtPr>
          <w:rPr>
            <w:rFonts w:eastAsia="標楷體"/>
          </w:rPr>
          <w:tag w:val="goog_rdk_131"/>
          <w:id w:val="270217801"/>
        </w:sdtPr>
        <w:sdtEndPr/>
        <w:sdtContent>
          <w:r w:rsidR="005A6233" w:rsidRPr="00BE3A4E">
            <w:rPr>
              <w:rFonts w:eastAsia="標楷體"/>
            </w:rPr>
            <w:t>第</w:t>
          </w:r>
          <w:r w:rsidR="005A6233" w:rsidRPr="00BE3A4E">
            <w:rPr>
              <w:rFonts w:eastAsia="標楷體"/>
            </w:rPr>
            <w:t xml:space="preserve">  </w:t>
          </w:r>
          <w:r w:rsidR="005A6233" w:rsidRPr="00BE3A4E">
            <w:rPr>
              <w:rFonts w:eastAsia="標楷體"/>
            </w:rPr>
            <w:t>四</w:t>
          </w:r>
          <w:r w:rsidR="005A6233" w:rsidRPr="00BE3A4E">
            <w:rPr>
              <w:rFonts w:eastAsia="標楷體"/>
            </w:rPr>
            <w:t xml:space="preserve">  </w:t>
          </w:r>
          <w:r w:rsidR="005A6233" w:rsidRPr="00BE3A4E">
            <w:rPr>
              <w:rFonts w:eastAsia="標楷體"/>
            </w:rPr>
            <w:t>條</w:t>
          </w:r>
          <w:r w:rsidR="005A6233" w:rsidRPr="00BE3A4E">
            <w:rPr>
              <w:rFonts w:eastAsia="標楷體"/>
            </w:rPr>
            <w:t xml:space="preserve">   </w:t>
          </w:r>
        </w:sdtContent>
      </w:sdt>
      <w:sdt>
        <w:sdtPr>
          <w:rPr>
            <w:rFonts w:eastAsia="標楷體"/>
          </w:rPr>
          <w:tag w:val="goog_rdk_132"/>
          <w:id w:val="2032982574"/>
        </w:sdtPr>
        <w:sdtEndPr/>
        <w:sdtContent>
          <w:r w:rsidR="00BE3A4E">
            <w:rPr>
              <w:rFonts w:eastAsia="標楷體" w:hint="eastAsia"/>
            </w:rPr>
            <w:t xml:space="preserve">         </w:t>
          </w:r>
          <w:r w:rsidR="005A6233" w:rsidRPr="007B4E22">
            <w:rPr>
              <w:rFonts w:eastAsia="標楷體"/>
            </w:rPr>
            <w:t>教師解聘、停聘及</w:t>
          </w:r>
          <w:proofErr w:type="gramStart"/>
          <w:r w:rsidR="005A6233" w:rsidRPr="007B4E22">
            <w:rPr>
              <w:rFonts w:eastAsia="標楷體"/>
            </w:rPr>
            <w:t>不</w:t>
          </w:r>
          <w:proofErr w:type="gramEnd"/>
          <w:r w:rsidR="005A6233" w:rsidRPr="007B4E22">
            <w:rPr>
              <w:rFonts w:eastAsia="標楷體"/>
            </w:rPr>
            <w:t>續聘、資遣原因之認定案、違反教師法第三十二條所列教師義務、違反教師聘約等案如事證明確，</w:t>
          </w:r>
          <w:proofErr w:type="gramStart"/>
          <w:r w:rsidR="005A6233" w:rsidRPr="007B4E22">
            <w:rPr>
              <w:rFonts w:eastAsia="標楷體"/>
            </w:rPr>
            <w:t>而系教</w:t>
          </w:r>
          <w:proofErr w:type="gramEnd"/>
          <w:r w:rsidR="005A6233" w:rsidRPr="007B4E22">
            <w:rPr>
              <w:rFonts w:eastAsia="標楷體"/>
            </w:rPr>
            <w:t>評會所做之決議與法令規定顯然不合或顯有不當時，應由</w:t>
          </w:r>
          <w:proofErr w:type="gramStart"/>
          <w:r w:rsidR="005A6233" w:rsidRPr="007B4E22">
            <w:rPr>
              <w:rFonts w:eastAsia="標楷體"/>
            </w:rPr>
            <w:t>院長交請院</w:t>
          </w:r>
          <w:proofErr w:type="gramEnd"/>
          <w:r w:rsidR="005A6233" w:rsidRPr="007B4E22">
            <w:rPr>
              <w:rFonts w:eastAsia="標楷體"/>
            </w:rPr>
            <w:t>教評會依規定審議變更之。</w:t>
          </w:r>
        </w:sdtContent>
      </w:sdt>
    </w:p>
    <w:p w:rsidR="00EC76F2" w:rsidRPr="00BE3A4E" w:rsidRDefault="00B430BC" w:rsidP="00BE3A4E">
      <w:pPr>
        <w:tabs>
          <w:tab w:val="left" w:pos="1320"/>
        </w:tabs>
        <w:spacing w:before="240" w:after="72"/>
        <w:ind w:left="1680" w:hanging="1680"/>
        <w:rPr>
          <w:rFonts w:eastAsia="標楷體"/>
        </w:rPr>
      </w:pPr>
      <w:sdt>
        <w:sdtPr>
          <w:rPr>
            <w:rFonts w:eastAsia="標楷體"/>
          </w:rPr>
          <w:tag w:val="goog_rdk_133"/>
          <w:id w:val="2015487038"/>
        </w:sdtPr>
        <w:sdtEndPr/>
        <w:sdtContent>
          <w:r w:rsidR="005A6233" w:rsidRPr="00BE3A4E">
            <w:rPr>
              <w:rFonts w:eastAsia="標楷體"/>
            </w:rPr>
            <w:t>第</w:t>
          </w:r>
          <w:r w:rsidR="005A6233" w:rsidRPr="00BE3A4E">
            <w:rPr>
              <w:rFonts w:eastAsia="標楷體"/>
            </w:rPr>
            <w:t xml:space="preserve">  </w:t>
          </w:r>
          <w:r w:rsidR="005A6233" w:rsidRPr="00BE3A4E">
            <w:rPr>
              <w:rFonts w:eastAsia="標楷體"/>
            </w:rPr>
            <w:t>五</w:t>
          </w:r>
          <w:r w:rsidR="005A6233" w:rsidRPr="00BE3A4E">
            <w:rPr>
              <w:rFonts w:eastAsia="標楷體"/>
            </w:rPr>
            <w:t xml:space="preserve">  </w:t>
          </w:r>
          <w:r w:rsidR="005A6233" w:rsidRPr="00BE3A4E">
            <w:rPr>
              <w:rFonts w:eastAsia="標楷體"/>
            </w:rPr>
            <w:t>條</w:t>
          </w:r>
          <w:r w:rsidR="005A6233" w:rsidRPr="00BE3A4E">
            <w:rPr>
              <w:rFonts w:eastAsia="標楷體"/>
            </w:rPr>
            <w:tab/>
          </w:r>
          <w:r w:rsidR="00BE3A4E" w:rsidRPr="00BE3A4E">
            <w:rPr>
              <w:rFonts w:eastAsia="標楷體" w:hint="eastAsia"/>
            </w:rPr>
            <w:t xml:space="preserve">      </w:t>
          </w:r>
          <w:r w:rsidR="005A6233" w:rsidRPr="00BE3A4E">
            <w:rPr>
              <w:rFonts w:eastAsia="標楷體"/>
            </w:rPr>
            <w:t>本學院設跨領域學程、進修學士班、全校性選修，或支援全校性共通科目、廣博科目者，得視需要設「特殊學科教師評審委員會」，初審無法歸屬學系之專、兼任教師之聘任、聘期、升等、停聘、解聘、</w:t>
          </w:r>
          <w:proofErr w:type="gramStart"/>
          <w:r w:rsidR="005A6233" w:rsidRPr="00BE3A4E">
            <w:rPr>
              <w:rFonts w:eastAsia="標楷體"/>
            </w:rPr>
            <w:t>不</w:t>
          </w:r>
          <w:proofErr w:type="gramEnd"/>
          <w:r w:rsidR="005A6233" w:rsidRPr="00BE3A4E">
            <w:rPr>
              <w:rFonts w:eastAsia="標楷體"/>
            </w:rPr>
            <w:t>續聘等事項。其設置辦法經院</w:t>
          </w:r>
          <w:proofErr w:type="gramStart"/>
          <w:r w:rsidR="005A6233" w:rsidRPr="00BE3A4E">
            <w:rPr>
              <w:rFonts w:eastAsia="標楷體"/>
            </w:rPr>
            <w:t>務</w:t>
          </w:r>
          <w:proofErr w:type="gramEnd"/>
          <w:r w:rsidR="005A6233" w:rsidRPr="00BE3A4E">
            <w:rPr>
              <w:rFonts w:eastAsia="標楷體"/>
            </w:rPr>
            <w:t>會議通過後，</w:t>
          </w:r>
          <w:proofErr w:type="gramStart"/>
          <w:r w:rsidR="005A6233" w:rsidRPr="00BE3A4E">
            <w:rPr>
              <w:rFonts w:eastAsia="標楷體"/>
            </w:rPr>
            <w:t>報校教</w:t>
          </w:r>
          <w:proofErr w:type="gramEnd"/>
          <w:r w:rsidR="005A6233" w:rsidRPr="00BE3A4E">
            <w:rPr>
              <w:rFonts w:eastAsia="標楷體"/>
            </w:rPr>
            <w:t>評會核備。</w:t>
          </w:r>
          <w:r w:rsidR="005A6233" w:rsidRPr="00BE3A4E">
            <w:rPr>
              <w:rFonts w:eastAsia="標楷體"/>
            </w:rPr>
            <w:br/>
          </w:r>
          <w:r w:rsidR="005A6233" w:rsidRPr="00BE3A4E">
            <w:rPr>
              <w:rFonts w:eastAsia="標楷體"/>
            </w:rPr>
            <w:t>特殊學科教師評審委員會初審通過之事項，應送院教師評審委員會</w:t>
          </w:r>
          <w:proofErr w:type="gramStart"/>
          <w:r w:rsidR="005A6233" w:rsidRPr="00BE3A4E">
            <w:rPr>
              <w:rFonts w:eastAsia="標楷體"/>
            </w:rPr>
            <w:t>複</w:t>
          </w:r>
          <w:proofErr w:type="gramEnd"/>
          <w:r w:rsidR="005A6233" w:rsidRPr="00BE3A4E">
            <w:rPr>
              <w:rFonts w:eastAsia="標楷體"/>
            </w:rPr>
            <w:t>審。</w:t>
          </w:r>
        </w:sdtContent>
      </w:sdt>
    </w:p>
    <w:p w:rsidR="00EC76F2" w:rsidRPr="007B4E22" w:rsidRDefault="00B430BC" w:rsidP="00BE3A4E">
      <w:pPr>
        <w:tabs>
          <w:tab w:val="left" w:pos="1320"/>
        </w:tabs>
        <w:spacing w:before="240" w:after="72"/>
        <w:ind w:left="1680" w:hanging="1680"/>
        <w:rPr>
          <w:rFonts w:eastAsia="標楷體"/>
        </w:rPr>
      </w:pPr>
      <w:sdt>
        <w:sdtPr>
          <w:rPr>
            <w:rFonts w:eastAsia="標楷體"/>
          </w:rPr>
          <w:tag w:val="goog_rdk_134"/>
          <w:id w:val="2087570283"/>
        </w:sdtPr>
        <w:sdtEndPr/>
        <w:sdtContent>
          <w:r w:rsidR="005A6233" w:rsidRPr="007B4E22">
            <w:rPr>
              <w:rFonts w:eastAsia="標楷體"/>
            </w:rPr>
            <w:t>第</w:t>
          </w:r>
          <w:r w:rsidR="005A6233" w:rsidRPr="007B4E22">
            <w:rPr>
              <w:rFonts w:eastAsia="標楷體"/>
            </w:rPr>
            <w:t xml:space="preserve">  </w:t>
          </w:r>
          <w:r w:rsidR="005A6233" w:rsidRPr="007B4E22">
            <w:rPr>
              <w:rFonts w:eastAsia="標楷體"/>
            </w:rPr>
            <w:t>六</w:t>
          </w:r>
          <w:r w:rsidR="005A6233" w:rsidRPr="007B4E22">
            <w:rPr>
              <w:rFonts w:eastAsia="標楷體"/>
            </w:rPr>
            <w:t xml:space="preserve">  </w:t>
          </w:r>
          <w:r w:rsidR="005A6233" w:rsidRPr="007B4E22">
            <w:rPr>
              <w:rFonts w:eastAsia="標楷體"/>
            </w:rPr>
            <w:t>條</w:t>
          </w:r>
          <w:r w:rsidR="005A6233" w:rsidRPr="007B4E22">
            <w:rPr>
              <w:rFonts w:eastAsia="標楷體"/>
            </w:rPr>
            <w:tab/>
          </w:r>
          <w:r w:rsidR="00BE3A4E">
            <w:rPr>
              <w:rFonts w:eastAsia="標楷體" w:hint="eastAsia"/>
            </w:rPr>
            <w:t xml:space="preserve">      </w:t>
          </w:r>
          <w:r w:rsidR="005A6233" w:rsidRPr="007B4E22">
            <w:rPr>
              <w:rFonts w:eastAsia="標楷體"/>
            </w:rPr>
            <w:t>院教評會置委員十六人，由本院專任教授、副教授、助理教授擔任之；院長為當然委員兼召集人，並於會議時擔任主席，其餘委員由每學系各推舉代表二人，師資培育中心推舉代表一人，單位教師如有教授者，以推舉教授為原</w:t>
          </w:r>
          <w:r w:rsidR="005A6233" w:rsidRPr="007B4E22">
            <w:rPr>
              <w:rFonts w:eastAsia="標楷體"/>
            </w:rPr>
            <w:lastRenderedPageBreak/>
            <w:t>則；院教評會委員中，副教授以上人數不得少於三分之二，教授人數不得少於三分之一；任期一年，期滿得連任。</w:t>
          </w:r>
        </w:sdtContent>
      </w:sdt>
    </w:p>
    <w:p w:rsidR="00EC76F2" w:rsidRPr="007B4E22" w:rsidRDefault="00B430BC" w:rsidP="00F1148F">
      <w:pPr>
        <w:tabs>
          <w:tab w:val="left" w:pos="1320"/>
        </w:tabs>
        <w:spacing w:after="72"/>
        <w:ind w:left="1678"/>
        <w:rPr>
          <w:rFonts w:eastAsia="標楷體"/>
        </w:rPr>
      </w:pPr>
      <w:sdt>
        <w:sdtPr>
          <w:rPr>
            <w:rFonts w:eastAsia="標楷體"/>
          </w:rPr>
          <w:tag w:val="goog_rdk_135"/>
          <w:id w:val="599071304"/>
        </w:sdtPr>
        <w:sdtEndPr/>
        <w:sdtContent>
          <w:r w:rsidR="005A6233" w:rsidRPr="007B4E22">
            <w:rPr>
              <w:rFonts w:eastAsia="標楷體"/>
            </w:rPr>
            <w:t>本院校教評會委員產生方式，由院</w:t>
          </w:r>
          <w:proofErr w:type="gramStart"/>
          <w:r w:rsidR="005A6233" w:rsidRPr="007B4E22">
            <w:rPr>
              <w:rFonts w:eastAsia="標楷體"/>
            </w:rPr>
            <w:t>務</w:t>
          </w:r>
          <w:proofErr w:type="gramEnd"/>
          <w:r w:rsidR="005A6233" w:rsidRPr="007B4E22">
            <w:rPr>
              <w:rFonts w:eastAsia="標楷體"/>
            </w:rPr>
            <w:t>會議推舉院內專任教授二人擔任，任期一年，得連任，以一次為限。</w:t>
          </w:r>
        </w:sdtContent>
      </w:sdt>
    </w:p>
    <w:p w:rsidR="00EC76F2" w:rsidRPr="007B4E22" w:rsidRDefault="00B430BC" w:rsidP="00F1148F">
      <w:pPr>
        <w:tabs>
          <w:tab w:val="left" w:pos="1320"/>
        </w:tabs>
        <w:spacing w:after="72"/>
        <w:ind w:left="1678"/>
        <w:rPr>
          <w:rFonts w:eastAsia="標楷體"/>
        </w:rPr>
      </w:pPr>
      <w:sdt>
        <w:sdtPr>
          <w:rPr>
            <w:rFonts w:eastAsia="標楷體"/>
          </w:rPr>
          <w:tag w:val="goog_rdk_136"/>
          <w:id w:val="-1890947840"/>
        </w:sdtPr>
        <w:sdtEndPr/>
        <w:sdtContent>
          <w:r w:rsidR="005A6233" w:rsidRPr="007B4E22">
            <w:rPr>
              <w:rFonts w:eastAsia="標楷體"/>
            </w:rPr>
            <w:t>前項所稱之各職級專任教師，不包括客座教師及專案教師。</w:t>
          </w:r>
        </w:sdtContent>
      </w:sdt>
    </w:p>
    <w:p w:rsidR="00EC76F2" w:rsidRPr="007B4E22" w:rsidRDefault="00B430BC" w:rsidP="00F1148F">
      <w:pPr>
        <w:tabs>
          <w:tab w:val="left" w:pos="1320"/>
        </w:tabs>
        <w:spacing w:after="72"/>
        <w:ind w:left="1678"/>
        <w:rPr>
          <w:rFonts w:eastAsia="標楷體"/>
        </w:rPr>
      </w:pPr>
      <w:sdt>
        <w:sdtPr>
          <w:rPr>
            <w:rFonts w:eastAsia="標楷體"/>
          </w:rPr>
          <w:tag w:val="goog_rdk_137"/>
          <w:id w:val="50507209"/>
        </w:sdtPr>
        <w:sdtEndPr/>
        <w:sdtContent>
          <w:r w:rsidR="005A6233" w:rsidRPr="007B4E22">
            <w:rPr>
              <w:rFonts w:eastAsia="標楷體"/>
            </w:rPr>
            <w:t>學院專任教授人數不足組織院教評會時，得延聘校內外相關學院之專任教授擔任。</w:t>
          </w:r>
        </w:sdtContent>
      </w:sdt>
    </w:p>
    <w:p w:rsidR="00EC76F2" w:rsidRPr="007B4E22" w:rsidRDefault="00B430BC" w:rsidP="00BE3A4E">
      <w:pPr>
        <w:tabs>
          <w:tab w:val="left" w:pos="1320"/>
        </w:tabs>
        <w:spacing w:before="240" w:after="72"/>
        <w:ind w:left="1680" w:hanging="1680"/>
        <w:jc w:val="both"/>
        <w:rPr>
          <w:rFonts w:eastAsia="標楷體"/>
        </w:rPr>
      </w:pPr>
      <w:sdt>
        <w:sdtPr>
          <w:rPr>
            <w:rFonts w:eastAsia="標楷體"/>
          </w:rPr>
          <w:tag w:val="goog_rdk_138"/>
          <w:id w:val="1772586424"/>
        </w:sdtPr>
        <w:sdtEndPr/>
        <w:sdtContent>
          <w:r w:rsidR="005A6233" w:rsidRPr="007B4E22">
            <w:rPr>
              <w:rFonts w:eastAsia="標楷體"/>
            </w:rPr>
            <w:t>第　七　條　　院教評會每學年至少應召開會議一次，必要時得召集臨時會議。</w:t>
          </w:r>
        </w:sdtContent>
      </w:sdt>
    </w:p>
    <w:p w:rsidR="00EC76F2" w:rsidRPr="007B4E22" w:rsidRDefault="00B430BC" w:rsidP="00F1148F">
      <w:pPr>
        <w:tabs>
          <w:tab w:val="left" w:pos="1320"/>
        </w:tabs>
        <w:spacing w:before="240" w:after="72"/>
        <w:ind w:left="1680" w:hanging="1680"/>
        <w:rPr>
          <w:rFonts w:eastAsia="標楷體"/>
        </w:rPr>
      </w:pPr>
      <w:sdt>
        <w:sdtPr>
          <w:rPr>
            <w:rFonts w:eastAsia="標楷體"/>
          </w:rPr>
          <w:tag w:val="goog_rdk_139"/>
          <w:id w:val="1258561323"/>
        </w:sdtPr>
        <w:sdtEndPr/>
        <w:sdtContent>
          <w:r w:rsidR="005A6233" w:rsidRPr="007B4E22">
            <w:rPr>
              <w:rFonts w:eastAsia="標楷體"/>
            </w:rPr>
            <w:t>第　八　條</w:t>
          </w:r>
          <w:r w:rsidR="005A6233" w:rsidRPr="007B4E22">
            <w:rPr>
              <w:rFonts w:eastAsia="標楷體"/>
            </w:rPr>
            <w:tab/>
          </w:r>
          <w:r w:rsidR="00F1148F">
            <w:rPr>
              <w:rFonts w:eastAsia="標楷體"/>
            </w:rPr>
            <w:tab/>
          </w:r>
          <w:r w:rsidR="005A6233" w:rsidRPr="007B4E22">
            <w:rPr>
              <w:rFonts w:eastAsia="標楷體"/>
            </w:rPr>
            <w:t>院教評會須有應出席委員二分之一以上出席，始得開會，並得視需要，邀請有關人員列席說明。</w:t>
          </w:r>
        </w:sdtContent>
      </w:sdt>
    </w:p>
    <w:p w:rsidR="00EC76F2" w:rsidRPr="007B4E22" w:rsidRDefault="00B430BC" w:rsidP="00F1148F">
      <w:pPr>
        <w:tabs>
          <w:tab w:val="left" w:pos="1320"/>
        </w:tabs>
        <w:spacing w:after="72"/>
        <w:ind w:left="1678"/>
        <w:rPr>
          <w:rFonts w:eastAsia="標楷體"/>
        </w:rPr>
      </w:pPr>
      <w:sdt>
        <w:sdtPr>
          <w:rPr>
            <w:rFonts w:eastAsia="標楷體"/>
          </w:rPr>
          <w:tag w:val="goog_rdk_140"/>
          <w:id w:val="-19088039"/>
        </w:sdtPr>
        <w:sdtEndPr/>
        <w:sdtContent>
          <w:r w:rsidR="005A6233" w:rsidRPr="007B4E22">
            <w:rPr>
              <w:rFonts w:eastAsia="標楷體"/>
            </w:rPr>
            <w:t>有關教師解聘、</w:t>
          </w:r>
          <w:proofErr w:type="gramStart"/>
          <w:r w:rsidR="005A6233" w:rsidRPr="007B4E22">
            <w:rPr>
              <w:rFonts w:eastAsia="標楷體"/>
            </w:rPr>
            <w:t>不</w:t>
          </w:r>
          <w:proofErr w:type="gramEnd"/>
          <w:r w:rsidR="005A6233" w:rsidRPr="007B4E22">
            <w:rPr>
              <w:rFonts w:eastAsia="標楷體"/>
            </w:rPr>
            <w:t>續聘、</w:t>
          </w:r>
          <w:proofErr w:type="gramStart"/>
          <w:r w:rsidR="005A6233" w:rsidRPr="007B4E22">
            <w:rPr>
              <w:rFonts w:eastAsia="標楷體"/>
            </w:rPr>
            <w:t>停聘及資遣</w:t>
          </w:r>
          <w:proofErr w:type="gramEnd"/>
          <w:r w:rsidR="005A6233" w:rsidRPr="007B4E22">
            <w:rPr>
              <w:rFonts w:eastAsia="標楷體"/>
            </w:rPr>
            <w:t>案件應出席委員人數，依教師法相關規定辦理。</w:t>
          </w:r>
        </w:sdtContent>
      </w:sdt>
    </w:p>
    <w:p w:rsidR="00EC76F2" w:rsidRPr="007B4E22" w:rsidRDefault="00B430BC" w:rsidP="00F1148F">
      <w:pPr>
        <w:tabs>
          <w:tab w:val="left" w:pos="1320"/>
        </w:tabs>
        <w:spacing w:before="240" w:after="72"/>
        <w:ind w:left="1680" w:hanging="1680"/>
        <w:rPr>
          <w:rFonts w:eastAsia="標楷體"/>
        </w:rPr>
      </w:pPr>
      <w:sdt>
        <w:sdtPr>
          <w:rPr>
            <w:rFonts w:eastAsia="標楷體"/>
          </w:rPr>
          <w:tag w:val="goog_rdk_141"/>
          <w:id w:val="1489132676"/>
        </w:sdtPr>
        <w:sdtEndPr/>
        <w:sdtContent>
          <w:r w:rsidR="005A6233" w:rsidRPr="007B4E22">
            <w:rPr>
              <w:rFonts w:eastAsia="標楷體"/>
            </w:rPr>
            <w:t>第　九　條</w:t>
          </w:r>
          <w:r w:rsidR="005A6233" w:rsidRPr="007B4E22">
            <w:rPr>
              <w:rFonts w:eastAsia="標楷體"/>
            </w:rPr>
            <w:tab/>
          </w:r>
          <w:r w:rsidR="00F1148F">
            <w:rPr>
              <w:rFonts w:eastAsia="標楷體"/>
            </w:rPr>
            <w:tab/>
          </w:r>
          <w:r w:rsidR="005A6233" w:rsidRPr="007B4E22">
            <w:rPr>
              <w:rFonts w:eastAsia="標楷體"/>
            </w:rPr>
            <w:t>院教評會委員應親自出席，不得委託他人代理。除公假外未出席三次者，應取消其當學年之委員資格，除當然委員外，並由原推選單位另推選委員遞補</w:t>
          </w:r>
          <w:r w:rsidR="005A6233" w:rsidRPr="007B4E22">
            <w:rPr>
              <w:rFonts w:eastAsia="標楷體"/>
            </w:rPr>
            <w:br/>
          </w:r>
          <w:r w:rsidR="005A6233" w:rsidRPr="007B4E22">
            <w:rPr>
              <w:rFonts w:eastAsia="標楷體"/>
            </w:rPr>
            <w:t>當然委員被取消資格者，不計入應出席委員人數。</w:t>
          </w:r>
        </w:sdtContent>
      </w:sdt>
    </w:p>
    <w:p w:rsidR="00EC76F2" w:rsidRPr="007B4E22" w:rsidRDefault="00B430BC" w:rsidP="00F1148F">
      <w:pPr>
        <w:tabs>
          <w:tab w:val="left" w:pos="1320"/>
        </w:tabs>
        <w:spacing w:after="72"/>
        <w:ind w:left="1678" w:hanging="1678"/>
        <w:rPr>
          <w:rFonts w:eastAsia="標楷體"/>
        </w:rPr>
      </w:pPr>
      <w:sdt>
        <w:sdtPr>
          <w:rPr>
            <w:rFonts w:eastAsia="標楷體"/>
          </w:rPr>
          <w:tag w:val="goog_rdk_142"/>
          <w:id w:val="-2005269333"/>
        </w:sdtPr>
        <w:sdtEndPr/>
        <w:sdtContent>
          <w:r w:rsidR="005A6233" w:rsidRPr="007B4E22">
            <w:rPr>
              <w:rFonts w:eastAsia="標楷體"/>
            </w:rPr>
            <w:t>第　十　條</w:t>
          </w:r>
          <w:r w:rsidR="005A6233" w:rsidRPr="007B4E22">
            <w:rPr>
              <w:rFonts w:eastAsia="標楷體"/>
            </w:rPr>
            <w:tab/>
          </w:r>
          <w:r w:rsidR="00F1148F">
            <w:rPr>
              <w:rFonts w:eastAsia="標楷體"/>
            </w:rPr>
            <w:tab/>
          </w:r>
          <w:r w:rsidR="005A6233" w:rsidRPr="007B4E22">
            <w:rPr>
              <w:rFonts w:eastAsia="標楷體"/>
            </w:rPr>
            <w:t>院教評會委員如為審議事項之當事人或其配偶、三等親內血親、姻親或曾有此親屬關係者，應自行迴避。</w:t>
          </w:r>
          <w:r w:rsidR="005A6233" w:rsidRPr="007B4E22">
            <w:rPr>
              <w:rFonts w:eastAsia="標楷體"/>
            </w:rPr>
            <w:br/>
          </w:r>
          <w:r w:rsidR="005A6233" w:rsidRPr="007B4E22">
            <w:rPr>
              <w:rFonts w:eastAsia="標楷體"/>
            </w:rPr>
            <w:t>有應迴避情形而</w:t>
          </w:r>
          <w:proofErr w:type="gramStart"/>
          <w:r w:rsidR="005A6233" w:rsidRPr="007B4E22">
            <w:rPr>
              <w:rFonts w:eastAsia="標楷體"/>
            </w:rPr>
            <w:t>不</w:t>
          </w:r>
          <w:proofErr w:type="gramEnd"/>
          <w:r w:rsidR="005A6233" w:rsidRPr="007B4E22">
            <w:rPr>
              <w:rFonts w:eastAsia="標楷體"/>
            </w:rPr>
            <w:t>迴避者，或有具體事實足認其執行審議有偏頗之虞者，接受審查事項之當事人得向該教評會聲請要求迴避。</w:t>
          </w:r>
          <w:r w:rsidR="005A6233" w:rsidRPr="007B4E22">
            <w:rPr>
              <w:rFonts w:eastAsia="標楷體"/>
            </w:rPr>
            <w:br/>
          </w:r>
          <w:r w:rsidR="005A6233" w:rsidRPr="007B4E22">
            <w:rPr>
              <w:rFonts w:eastAsia="標楷體"/>
            </w:rPr>
            <w:t>前項之聲請，聲請人應舉其原因及事實，並為適當</w:t>
          </w:r>
          <w:proofErr w:type="gramStart"/>
          <w:r w:rsidR="005A6233" w:rsidRPr="007B4E22">
            <w:rPr>
              <w:rFonts w:eastAsia="標楷體"/>
            </w:rPr>
            <w:t>之釋明</w:t>
          </w:r>
          <w:proofErr w:type="gramEnd"/>
          <w:r w:rsidR="005A6233" w:rsidRPr="007B4E22">
            <w:rPr>
              <w:rFonts w:eastAsia="標楷體"/>
            </w:rPr>
            <w:t>；</w:t>
          </w:r>
          <w:proofErr w:type="gramStart"/>
          <w:r w:rsidR="005A6233" w:rsidRPr="007B4E22">
            <w:rPr>
              <w:rFonts w:eastAsia="標楷體"/>
            </w:rPr>
            <w:t>被聲請</w:t>
          </w:r>
          <w:proofErr w:type="gramEnd"/>
          <w:r w:rsidR="005A6233" w:rsidRPr="007B4E22">
            <w:rPr>
              <w:rFonts w:eastAsia="標楷體"/>
            </w:rPr>
            <w:t>迴避之委員，對於該迴避聲請得提出意見書。迴避與否，由院教評會中</w:t>
          </w:r>
          <w:proofErr w:type="gramStart"/>
          <w:r w:rsidR="005A6233" w:rsidRPr="007B4E22">
            <w:rPr>
              <w:rFonts w:eastAsia="標楷體"/>
            </w:rPr>
            <w:t>未被聲請</w:t>
          </w:r>
          <w:proofErr w:type="gramEnd"/>
          <w:r w:rsidR="005A6233" w:rsidRPr="007B4E22">
            <w:rPr>
              <w:rFonts w:eastAsia="標楷體"/>
            </w:rPr>
            <w:t>迴避之委員討論決議之。</w:t>
          </w:r>
          <w:r w:rsidR="005A6233" w:rsidRPr="007B4E22">
            <w:rPr>
              <w:rFonts w:eastAsia="標楷體"/>
            </w:rPr>
            <w:br/>
          </w:r>
          <w:r w:rsidR="005A6233" w:rsidRPr="007B4E22">
            <w:rPr>
              <w:rFonts w:eastAsia="標楷體"/>
            </w:rPr>
            <w:t>院教評會委員有應迴避情形而</w:t>
          </w:r>
          <w:proofErr w:type="gramStart"/>
          <w:r w:rsidR="005A6233" w:rsidRPr="007B4E22">
            <w:rPr>
              <w:rFonts w:eastAsia="標楷體"/>
            </w:rPr>
            <w:t>不</w:t>
          </w:r>
          <w:proofErr w:type="gramEnd"/>
          <w:r w:rsidR="005A6233" w:rsidRPr="007B4E22">
            <w:rPr>
              <w:rFonts w:eastAsia="標楷體"/>
            </w:rPr>
            <w:t>自行迴避，且未經審議事項當事人聲請迴避者，得由教評會委員提請該教評會審議、決議之。</w:t>
          </w:r>
          <w:r w:rsidR="005A6233" w:rsidRPr="007B4E22">
            <w:rPr>
              <w:rFonts w:eastAsia="標楷體"/>
            </w:rPr>
            <w:br/>
          </w:r>
          <w:r w:rsidR="005A6233" w:rsidRPr="007B4E22">
            <w:rPr>
              <w:rFonts w:eastAsia="標楷體"/>
            </w:rPr>
            <w:t>迴避之委員不計入應出席委員人數。</w:t>
          </w:r>
        </w:sdtContent>
      </w:sdt>
    </w:p>
    <w:p w:rsidR="00EC76F2" w:rsidRPr="007B4E22" w:rsidRDefault="00B430BC" w:rsidP="00F1148F">
      <w:pPr>
        <w:tabs>
          <w:tab w:val="left" w:pos="1320"/>
        </w:tabs>
        <w:spacing w:after="72"/>
        <w:ind w:left="1678" w:hanging="1678"/>
        <w:rPr>
          <w:rFonts w:eastAsia="標楷體"/>
        </w:rPr>
      </w:pPr>
      <w:sdt>
        <w:sdtPr>
          <w:rPr>
            <w:rFonts w:eastAsia="標楷體"/>
          </w:rPr>
          <w:tag w:val="goog_rdk_143"/>
          <w:id w:val="1446962949"/>
        </w:sdtPr>
        <w:sdtEndPr/>
        <w:sdtContent>
          <w:r w:rsidR="005A6233" w:rsidRPr="007B4E22">
            <w:rPr>
              <w:rFonts w:eastAsia="標楷體"/>
            </w:rPr>
            <w:t>第十條之</w:t>
          </w:r>
          <w:proofErr w:type="gramStart"/>
          <w:r w:rsidR="005A6233" w:rsidRPr="007B4E22">
            <w:rPr>
              <w:rFonts w:eastAsia="標楷體"/>
            </w:rPr>
            <w:t>一</w:t>
          </w:r>
          <w:proofErr w:type="gramEnd"/>
          <w:r w:rsidR="00F1148F">
            <w:rPr>
              <w:rFonts w:eastAsia="標楷體" w:hint="eastAsia"/>
            </w:rPr>
            <w:t xml:space="preserve">        </w:t>
          </w:r>
          <w:proofErr w:type="gramStart"/>
          <w:r w:rsidR="005A6233" w:rsidRPr="007B4E22">
            <w:rPr>
              <w:rFonts w:eastAsia="標楷體"/>
            </w:rPr>
            <w:t>人社院教</w:t>
          </w:r>
          <w:proofErr w:type="gramEnd"/>
          <w:r w:rsidR="005A6233" w:rsidRPr="007B4E22">
            <w:rPr>
              <w:rFonts w:eastAsia="標楷體"/>
            </w:rPr>
            <w:t>評會評審教師升等案時，不可有</w:t>
          </w:r>
          <w:proofErr w:type="gramStart"/>
          <w:r w:rsidR="005A6233" w:rsidRPr="007B4E22">
            <w:rPr>
              <w:rFonts w:eastAsia="標楷體"/>
            </w:rPr>
            <w:t>低階高審之</w:t>
          </w:r>
          <w:proofErr w:type="gramEnd"/>
          <w:r w:rsidR="005A6233" w:rsidRPr="007B4E22">
            <w:rPr>
              <w:rFonts w:eastAsia="標楷體"/>
            </w:rPr>
            <w:t>情形。升等助理教授之案件，應由助理教授以上職級之委員審查；升等副教授之案件，應由副教授以上職級之委員審查；升等教授之案件，應由教授職級之委員審查。</w:t>
          </w:r>
        </w:sdtContent>
      </w:sdt>
    </w:p>
    <w:p w:rsidR="00EC76F2" w:rsidRPr="007B4E22" w:rsidRDefault="00B430BC" w:rsidP="00F1148F">
      <w:pPr>
        <w:tabs>
          <w:tab w:val="left" w:pos="1320"/>
        </w:tabs>
        <w:spacing w:after="72"/>
        <w:ind w:left="1678"/>
        <w:rPr>
          <w:rFonts w:eastAsia="標楷體"/>
        </w:rPr>
      </w:pPr>
      <w:sdt>
        <w:sdtPr>
          <w:rPr>
            <w:rFonts w:eastAsia="標楷體"/>
          </w:rPr>
          <w:tag w:val="goog_rdk_144"/>
          <w:id w:val="457224204"/>
        </w:sdtPr>
        <w:sdtEndPr/>
        <w:sdtContent>
          <w:r w:rsidR="005A6233" w:rsidRPr="007B4E22">
            <w:rPr>
              <w:rFonts w:eastAsia="標楷體"/>
            </w:rPr>
            <w:t>前項</w:t>
          </w:r>
          <w:proofErr w:type="gramStart"/>
          <w:r w:rsidR="005A6233" w:rsidRPr="007B4E22">
            <w:rPr>
              <w:rFonts w:eastAsia="標楷體"/>
            </w:rPr>
            <w:t>人社院教</w:t>
          </w:r>
          <w:proofErr w:type="gramEnd"/>
          <w:r w:rsidR="005A6233" w:rsidRPr="007B4E22">
            <w:rPr>
              <w:rFonts w:eastAsia="標楷體"/>
            </w:rPr>
            <w:t>評會之低階教師迴避後，委員人數</w:t>
          </w:r>
          <w:proofErr w:type="gramStart"/>
          <w:r w:rsidR="005A6233" w:rsidRPr="007B4E22">
            <w:rPr>
              <w:rFonts w:eastAsia="標楷體"/>
            </w:rPr>
            <w:t>仍需符本校</w:t>
          </w:r>
          <w:proofErr w:type="gramEnd"/>
          <w:r w:rsidR="005A6233" w:rsidRPr="007B4E22">
            <w:rPr>
              <w:rFonts w:eastAsia="標楷體"/>
            </w:rPr>
            <w:t>教師評審委員會設置辦法第十三條最低組成人數之規定。委員人數如有不足，經院教評會召集人簽請教務長核可後，邀請校內外相關領域，符合前項規定職級之教師遞補</w:t>
          </w:r>
          <w:proofErr w:type="gramStart"/>
          <w:r w:rsidR="005A6233" w:rsidRPr="007B4E22">
            <w:rPr>
              <w:rFonts w:eastAsia="標楷體"/>
            </w:rPr>
            <w:t>為該升等</w:t>
          </w:r>
          <w:proofErr w:type="gramEnd"/>
          <w:r w:rsidR="005A6233" w:rsidRPr="007B4E22">
            <w:rPr>
              <w:rFonts w:eastAsia="標楷體"/>
            </w:rPr>
            <w:t>案之委員。</w:t>
          </w:r>
        </w:sdtContent>
      </w:sdt>
    </w:p>
    <w:p w:rsidR="00EC76F2" w:rsidRPr="007B4E22" w:rsidRDefault="00B430BC" w:rsidP="00F1148F">
      <w:pPr>
        <w:tabs>
          <w:tab w:val="left" w:pos="1320"/>
        </w:tabs>
        <w:spacing w:after="72"/>
        <w:ind w:left="1678" w:hanging="1678"/>
        <w:rPr>
          <w:rFonts w:eastAsia="標楷體"/>
        </w:rPr>
      </w:pPr>
      <w:sdt>
        <w:sdtPr>
          <w:rPr>
            <w:rFonts w:eastAsia="標楷體"/>
          </w:rPr>
          <w:tag w:val="goog_rdk_145"/>
          <w:id w:val="288711348"/>
        </w:sdtPr>
        <w:sdtEndPr/>
        <w:sdtContent>
          <w:r w:rsidR="005A6233" w:rsidRPr="007B4E22">
            <w:rPr>
              <w:rFonts w:eastAsia="標楷體"/>
            </w:rPr>
            <w:t>第</w:t>
          </w:r>
          <w:r w:rsidR="005A6233" w:rsidRPr="007B4E22">
            <w:rPr>
              <w:rFonts w:eastAsia="標楷體"/>
            </w:rPr>
            <w:t xml:space="preserve"> </w:t>
          </w:r>
          <w:r w:rsidR="005A6233" w:rsidRPr="007B4E22">
            <w:rPr>
              <w:rFonts w:eastAsia="標楷體"/>
            </w:rPr>
            <w:t>十一</w:t>
          </w:r>
          <w:r w:rsidR="005A6233" w:rsidRPr="007B4E22">
            <w:rPr>
              <w:rFonts w:eastAsia="標楷體"/>
            </w:rPr>
            <w:t xml:space="preserve"> </w:t>
          </w:r>
          <w:r w:rsidR="005A6233" w:rsidRPr="007B4E22">
            <w:rPr>
              <w:rFonts w:eastAsia="標楷體"/>
            </w:rPr>
            <w:t>條</w:t>
          </w:r>
          <w:r w:rsidR="005A6233" w:rsidRPr="007B4E22">
            <w:rPr>
              <w:rFonts w:eastAsia="標楷體"/>
            </w:rPr>
            <w:tab/>
          </w:r>
          <w:r w:rsidR="00F1148F">
            <w:rPr>
              <w:rFonts w:eastAsia="標楷體"/>
            </w:rPr>
            <w:tab/>
          </w:r>
          <w:r w:rsidR="005A6233" w:rsidRPr="007B4E22">
            <w:rPr>
              <w:rFonts w:eastAsia="標楷體"/>
            </w:rPr>
            <w:t>院教評會對審查案件之表決，以無記名投票方式為之，並以獲出席委員二分之一以上之可決，方為通過。</w:t>
          </w:r>
        </w:sdtContent>
      </w:sdt>
    </w:p>
    <w:p w:rsidR="00EC76F2" w:rsidRPr="007B4E22" w:rsidRDefault="00B430BC" w:rsidP="00F1148F">
      <w:pPr>
        <w:tabs>
          <w:tab w:val="left" w:pos="1320"/>
        </w:tabs>
        <w:spacing w:after="72"/>
        <w:ind w:left="1678"/>
        <w:rPr>
          <w:rFonts w:eastAsia="標楷體"/>
        </w:rPr>
      </w:pPr>
      <w:sdt>
        <w:sdtPr>
          <w:rPr>
            <w:rFonts w:eastAsia="標楷體"/>
          </w:rPr>
          <w:tag w:val="goog_rdk_146"/>
          <w:id w:val="-579143884"/>
        </w:sdtPr>
        <w:sdtEndPr/>
        <w:sdtContent>
          <w:r w:rsidR="005A6233" w:rsidRPr="007B4E22">
            <w:rPr>
              <w:rFonts w:eastAsia="標楷體"/>
            </w:rPr>
            <w:t>有關教師解聘、</w:t>
          </w:r>
          <w:proofErr w:type="gramStart"/>
          <w:r w:rsidR="005A6233" w:rsidRPr="007B4E22">
            <w:rPr>
              <w:rFonts w:eastAsia="標楷體"/>
            </w:rPr>
            <w:t>不</w:t>
          </w:r>
          <w:proofErr w:type="gramEnd"/>
          <w:r w:rsidR="005A6233" w:rsidRPr="007B4E22">
            <w:rPr>
              <w:rFonts w:eastAsia="標楷體"/>
            </w:rPr>
            <w:t>續聘、</w:t>
          </w:r>
          <w:proofErr w:type="gramStart"/>
          <w:r w:rsidR="005A6233" w:rsidRPr="007B4E22">
            <w:rPr>
              <w:rFonts w:eastAsia="標楷體"/>
            </w:rPr>
            <w:t>停聘及資遣</w:t>
          </w:r>
          <w:proofErr w:type="gramEnd"/>
          <w:r w:rsidR="005A6233" w:rsidRPr="007B4E22">
            <w:rPr>
              <w:rFonts w:eastAsia="標楷體"/>
            </w:rPr>
            <w:t>案件之表決人數，依教師法相關規定辦理；教師升等案之評審方式，依教師升等審查作業要點之規定辦理。</w:t>
          </w:r>
        </w:sdtContent>
      </w:sdt>
    </w:p>
    <w:p w:rsidR="00EC76F2" w:rsidRPr="007B4E22" w:rsidRDefault="00B430BC" w:rsidP="00F1148F">
      <w:pPr>
        <w:tabs>
          <w:tab w:val="left" w:pos="1320"/>
        </w:tabs>
        <w:spacing w:after="72"/>
        <w:ind w:left="1678" w:hanging="1678"/>
        <w:rPr>
          <w:rFonts w:eastAsia="標楷體"/>
        </w:rPr>
      </w:pPr>
      <w:sdt>
        <w:sdtPr>
          <w:rPr>
            <w:rFonts w:eastAsia="標楷體"/>
          </w:rPr>
          <w:tag w:val="goog_rdk_147"/>
          <w:id w:val="-89478800"/>
        </w:sdtPr>
        <w:sdtEndPr/>
        <w:sdtContent>
          <w:r w:rsidR="005A6233" w:rsidRPr="007B4E22">
            <w:rPr>
              <w:rFonts w:eastAsia="標楷體"/>
            </w:rPr>
            <w:t>第</w:t>
          </w:r>
          <w:r w:rsidR="005A6233" w:rsidRPr="007B4E22">
            <w:rPr>
              <w:rFonts w:eastAsia="標楷體"/>
            </w:rPr>
            <w:t xml:space="preserve"> </w:t>
          </w:r>
          <w:r w:rsidR="005A6233" w:rsidRPr="007B4E22">
            <w:rPr>
              <w:rFonts w:eastAsia="標楷體"/>
            </w:rPr>
            <w:t>十二</w:t>
          </w:r>
          <w:r w:rsidR="005A6233" w:rsidRPr="007B4E22">
            <w:rPr>
              <w:rFonts w:eastAsia="標楷體"/>
            </w:rPr>
            <w:t xml:space="preserve"> </w:t>
          </w:r>
          <w:r w:rsidR="005A6233" w:rsidRPr="007B4E22">
            <w:rPr>
              <w:rFonts w:eastAsia="標楷體"/>
            </w:rPr>
            <w:t>條</w:t>
          </w:r>
          <w:r w:rsidR="005A6233" w:rsidRPr="007B4E22">
            <w:rPr>
              <w:rFonts w:eastAsia="標楷體"/>
            </w:rPr>
            <w:t xml:space="preserve">          </w:t>
          </w:r>
          <w:r w:rsidR="005A6233" w:rsidRPr="007B4E22">
            <w:rPr>
              <w:rFonts w:eastAsia="標楷體"/>
            </w:rPr>
            <w:t>本院教評會審議未通過之事項，除法令另有規定外，不須再送上一級教評會審議，但應於審議後二十日內，以書面通知當事人，並敘明具體理由。</w:t>
          </w:r>
        </w:sdtContent>
      </w:sdt>
    </w:p>
    <w:p w:rsidR="00EC76F2" w:rsidRPr="007B4E22" w:rsidRDefault="00B430BC" w:rsidP="00F1148F">
      <w:pPr>
        <w:tabs>
          <w:tab w:val="left" w:pos="1320"/>
        </w:tabs>
        <w:spacing w:after="72"/>
        <w:ind w:left="1678"/>
        <w:rPr>
          <w:rFonts w:eastAsia="標楷體"/>
        </w:rPr>
      </w:pPr>
      <w:sdt>
        <w:sdtPr>
          <w:rPr>
            <w:rFonts w:eastAsia="標楷體"/>
          </w:rPr>
          <w:tag w:val="goog_rdk_148"/>
          <w:id w:val="-1606039345"/>
        </w:sdtPr>
        <w:sdtEndPr/>
        <w:sdtContent>
          <w:r w:rsidR="005A6233" w:rsidRPr="007B4E22">
            <w:rPr>
              <w:rFonts w:eastAsia="標楷體"/>
            </w:rPr>
            <w:t>當事人對決議認為違法或不當，致損害其權益者得依「東吳大學教師申訴評議委員會組織及評議要點」之規定，向本校教師申訴評議委員會提起申訴。</w:t>
          </w:r>
        </w:sdtContent>
      </w:sdt>
    </w:p>
    <w:p w:rsidR="00EC76F2" w:rsidRPr="007B4E22" w:rsidRDefault="00B430BC" w:rsidP="00F1148F">
      <w:pPr>
        <w:tabs>
          <w:tab w:val="left" w:pos="1320"/>
        </w:tabs>
        <w:spacing w:after="72"/>
        <w:ind w:left="1678" w:hanging="1678"/>
        <w:rPr>
          <w:rFonts w:eastAsia="標楷體"/>
        </w:rPr>
      </w:pPr>
      <w:sdt>
        <w:sdtPr>
          <w:rPr>
            <w:rFonts w:eastAsia="標楷體"/>
          </w:rPr>
          <w:tag w:val="goog_rdk_149"/>
          <w:id w:val="417299585"/>
        </w:sdtPr>
        <w:sdtEndPr/>
        <w:sdtContent>
          <w:r w:rsidR="005A6233" w:rsidRPr="007B4E22">
            <w:rPr>
              <w:rFonts w:eastAsia="標楷體"/>
            </w:rPr>
            <w:t>第</w:t>
          </w:r>
          <w:r w:rsidR="005A6233" w:rsidRPr="007B4E22">
            <w:rPr>
              <w:rFonts w:eastAsia="標楷體"/>
            </w:rPr>
            <w:t xml:space="preserve"> </w:t>
          </w:r>
          <w:r w:rsidR="005A6233" w:rsidRPr="007B4E22">
            <w:rPr>
              <w:rFonts w:eastAsia="標楷體"/>
            </w:rPr>
            <w:t>十三</w:t>
          </w:r>
          <w:r w:rsidR="005A6233" w:rsidRPr="007B4E22">
            <w:rPr>
              <w:rFonts w:eastAsia="標楷體"/>
            </w:rPr>
            <w:t xml:space="preserve"> </w:t>
          </w:r>
          <w:r w:rsidR="005A6233" w:rsidRPr="007B4E22">
            <w:rPr>
              <w:rFonts w:eastAsia="標楷體"/>
            </w:rPr>
            <w:t>條</w:t>
          </w:r>
          <w:r w:rsidR="005A6233" w:rsidRPr="007B4E22">
            <w:rPr>
              <w:rFonts w:eastAsia="標楷體"/>
            </w:rPr>
            <w:tab/>
            <w:t xml:space="preserve">  </w:t>
          </w:r>
          <w:r w:rsidR="00F1148F">
            <w:rPr>
              <w:rFonts w:eastAsia="標楷體"/>
            </w:rPr>
            <w:tab/>
          </w:r>
          <w:r w:rsidR="005A6233" w:rsidRPr="007B4E22">
            <w:rPr>
              <w:rFonts w:eastAsia="標楷體"/>
            </w:rPr>
            <w:t>本院教師評審辦法另訂之。</w:t>
          </w:r>
        </w:sdtContent>
      </w:sdt>
    </w:p>
    <w:p w:rsidR="00EC76F2" w:rsidRPr="007B4E22" w:rsidRDefault="00B430BC" w:rsidP="00F1148F">
      <w:pPr>
        <w:tabs>
          <w:tab w:val="left" w:pos="1320"/>
        </w:tabs>
        <w:spacing w:after="72"/>
        <w:ind w:left="1678" w:hanging="1678"/>
        <w:rPr>
          <w:rFonts w:eastAsia="標楷體"/>
        </w:rPr>
      </w:pPr>
      <w:sdt>
        <w:sdtPr>
          <w:rPr>
            <w:rFonts w:eastAsia="標楷體"/>
          </w:rPr>
          <w:tag w:val="goog_rdk_150"/>
          <w:id w:val="-1225680703"/>
        </w:sdtPr>
        <w:sdtEndPr/>
        <w:sdtContent>
          <w:r w:rsidR="005A6233" w:rsidRPr="007B4E22">
            <w:rPr>
              <w:rFonts w:eastAsia="標楷體"/>
            </w:rPr>
            <w:t>第</w:t>
          </w:r>
          <w:r w:rsidR="005A6233" w:rsidRPr="007B4E22">
            <w:rPr>
              <w:rFonts w:eastAsia="標楷體"/>
            </w:rPr>
            <w:t xml:space="preserve"> </w:t>
          </w:r>
          <w:r w:rsidR="005A6233" w:rsidRPr="007B4E22">
            <w:rPr>
              <w:rFonts w:eastAsia="標楷體"/>
            </w:rPr>
            <w:t>十四</w:t>
          </w:r>
          <w:r w:rsidR="005A6233" w:rsidRPr="007B4E22">
            <w:rPr>
              <w:rFonts w:eastAsia="標楷體"/>
            </w:rPr>
            <w:t xml:space="preserve"> </w:t>
          </w:r>
          <w:r w:rsidR="005A6233" w:rsidRPr="007B4E22">
            <w:rPr>
              <w:rFonts w:eastAsia="標楷體"/>
            </w:rPr>
            <w:t>條</w:t>
          </w:r>
          <w:r w:rsidR="005A6233" w:rsidRPr="007B4E22">
            <w:rPr>
              <w:rFonts w:eastAsia="標楷體"/>
            </w:rPr>
            <w:tab/>
          </w:r>
          <w:r w:rsidR="00F1148F">
            <w:rPr>
              <w:rFonts w:eastAsia="標楷體"/>
            </w:rPr>
            <w:tab/>
          </w:r>
          <w:r w:rsidR="005A6233" w:rsidRPr="007B4E22">
            <w:rPr>
              <w:rFonts w:eastAsia="標楷體"/>
            </w:rPr>
            <w:t>本辦法經院</w:t>
          </w:r>
          <w:proofErr w:type="gramStart"/>
          <w:r w:rsidR="005A6233" w:rsidRPr="007B4E22">
            <w:rPr>
              <w:rFonts w:eastAsia="標楷體"/>
            </w:rPr>
            <w:t>務</w:t>
          </w:r>
          <w:proofErr w:type="gramEnd"/>
          <w:r w:rsidR="005A6233" w:rsidRPr="007B4E22">
            <w:rPr>
              <w:rFonts w:eastAsia="標楷體"/>
            </w:rPr>
            <w:t>會議通過，</w:t>
          </w:r>
          <w:proofErr w:type="gramStart"/>
          <w:r w:rsidR="005A6233" w:rsidRPr="007B4E22">
            <w:rPr>
              <w:rFonts w:eastAsia="標楷體"/>
            </w:rPr>
            <w:t>報校教</w:t>
          </w:r>
          <w:proofErr w:type="gramEnd"/>
          <w:r w:rsidR="005A6233" w:rsidRPr="007B4E22">
            <w:rPr>
              <w:rFonts w:eastAsia="標楷體"/>
            </w:rPr>
            <w:t>評會核備後，由人文社會學院發布施行，修正時亦同。</w:t>
          </w:r>
        </w:sdtContent>
      </w:sdt>
    </w:p>
    <w:p w:rsidR="00EC76F2" w:rsidRPr="007B4E22" w:rsidRDefault="00EC76F2" w:rsidP="00F1148F">
      <w:pPr>
        <w:tabs>
          <w:tab w:val="left" w:pos="1320"/>
        </w:tabs>
        <w:spacing w:after="72"/>
        <w:ind w:left="1678" w:hanging="1678"/>
        <w:rPr>
          <w:rFonts w:eastAsia="標楷體"/>
        </w:rPr>
      </w:pPr>
    </w:p>
    <w:sectPr w:rsidR="00EC76F2" w:rsidRPr="007B4E22">
      <w:footerReference w:type="default" r:id="rId7"/>
      <w:pgSz w:w="11906" w:h="16838"/>
      <w:pgMar w:top="1134" w:right="1134" w:bottom="1134" w:left="1134" w:header="851" w:footer="28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0BC" w:rsidRDefault="00B430BC">
      <w:pPr>
        <w:spacing w:line="240" w:lineRule="auto"/>
      </w:pPr>
      <w:r>
        <w:separator/>
      </w:r>
    </w:p>
  </w:endnote>
  <w:endnote w:type="continuationSeparator" w:id="0">
    <w:p w:rsidR="00B430BC" w:rsidRDefault="00B430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6F2" w:rsidRDefault="005A623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jc w:val="right"/>
      <w:rPr>
        <w:rFonts w:eastAsia="Times New Roman"/>
        <w:color w:val="000000"/>
        <w:sz w:val="20"/>
      </w:rPr>
    </w:pPr>
    <w:r>
      <w:rPr>
        <w:rFonts w:eastAsia="Times New Roman"/>
        <w:color w:val="000000"/>
        <w:sz w:val="20"/>
      </w:rPr>
      <w:fldChar w:fldCharType="begin"/>
    </w:r>
    <w:r>
      <w:rPr>
        <w:rFonts w:eastAsia="Times New Roman"/>
        <w:color w:val="000000"/>
        <w:sz w:val="20"/>
      </w:rPr>
      <w:instrText>PAGE</w:instrText>
    </w:r>
    <w:r>
      <w:rPr>
        <w:rFonts w:eastAsia="Times New Roman"/>
        <w:color w:val="000000"/>
        <w:sz w:val="20"/>
      </w:rPr>
      <w:fldChar w:fldCharType="separate"/>
    </w:r>
    <w:r w:rsidR="009C4618">
      <w:rPr>
        <w:rFonts w:eastAsia="Times New Roman"/>
        <w:noProof/>
        <w:color w:val="000000"/>
        <w:sz w:val="20"/>
      </w:rPr>
      <w:t>1</w:t>
    </w:r>
    <w:r>
      <w:rPr>
        <w:rFonts w:eastAsia="Times New Roman"/>
        <w:color w:val="000000"/>
        <w:sz w:val="20"/>
      </w:rPr>
      <w:fldChar w:fldCharType="end"/>
    </w:r>
  </w:p>
  <w:p w:rsidR="00EC76F2" w:rsidRDefault="00EC76F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rPr>
        <w:rFonts w:eastAsia="Times New Roman"/>
        <w:color w:val="00000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0BC" w:rsidRDefault="00B430BC">
      <w:pPr>
        <w:spacing w:line="240" w:lineRule="auto"/>
      </w:pPr>
      <w:r>
        <w:separator/>
      </w:r>
    </w:p>
  </w:footnote>
  <w:footnote w:type="continuationSeparator" w:id="0">
    <w:p w:rsidR="00B430BC" w:rsidRDefault="00B430B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6F2"/>
    <w:rsid w:val="001D4AC4"/>
    <w:rsid w:val="005A6233"/>
    <w:rsid w:val="007B4E22"/>
    <w:rsid w:val="009C4618"/>
    <w:rsid w:val="00B430BC"/>
    <w:rsid w:val="00BE3A4E"/>
    <w:rsid w:val="00EC76F2"/>
    <w:rsid w:val="00F11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B0EEF2E-26CC-40AD-9B1B-8AFA3FBE0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46AF"/>
    <w:pPr>
      <w:adjustRightInd w:val="0"/>
      <w:spacing w:line="360" w:lineRule="atLeast"/>
      <w:textAlignment w:val="baseline"/>
    </w:pPr>
    <w:rPr>
      <w:rFonts w:eastAsia="新細明體"/>
      <w:szCs w:val="20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unhideWhenUsed/>
    <w:rsid w:val="0000072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00072C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0072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00072C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30822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30822"/>
    <w:rPr>
      <w:rFonts w:asciiTheme="majorHAnsi" w:eastAsiaTheme="majorEastAsia" w:hAnsiTheme="majorHAnsi" w:cstheme="majorBidi"/>
      <w:kern w:val="0"/>
      <w:sz w:val="18"/>
      <w:szCs w:val="18"/>
    </w:rPr>
  </w:style>
  <w:style w:type="paragraph" w:customStyle="1" w:styleId="Default">
    <w:name w:val="Default"/>
    <w:rsid w:val="00036020"/>
    <w:pPr>
      <w:autoSpaceDE w:val="0"/>
      <w:autoSpaceDN w:val="0"/>
      <w:adjustRightInd w:val="0"/>
    </w:pPr>
    <w:rPr>
      <w:rFonts w:ascii="標楷體" w:eastAsia="標楷體" w:cs="標楷體"/>
      <w:color w:val="000000"/>
    </w:rPr>
  </w:style>
  <w:style w:type="paragraph" w:customStyle="1" w:styleId="--">
    <w:name w:val="規章內文--條"/>
    <w:basedOn w:val="a"/>
    <w:autoRedefine/>
    <w:rsid w:val="0062446D"/>
    <w:pPr>
      <w:autoSpaceDE w:val="0"/>
      <w:autoSpaceDN w:val="0"/>
      <w:spacing w:afterLines="50" w:after="180" w:line="240" w:lineRule="auto"/>
      <w:jc w:val="both"/>
    </w:pPr>
    <w:rPr>
      <w:rFonts w:ascii="細明體" w:eastAsia="細明體" w:hAnsi="細明體"/>
      <w:szCs w:val="24"/>
    </w:rPr>
  </w:style>
  <w:style w:type="paragraph" w:styleId="aa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CRFX4KJujAE72aKDdsCKUmR+6g==">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346</Words>
  <Characters>1974</Characters>
  <Application>Microsoft Office Word</Application>
  <DocSecurity>0</DocSecurity>
  <Lines>16</Lines>
  <Paragraphs>4</Paragraphs>
  <ScaleCrop>false</ScaleCrop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人事室人事室第一組謝婉怡</dc:creator>
  <cp:lastModifiedBy>scu</cp:lastModifiedBy>
  <cp:revision>2</cp:revision>
  <dcterms:created xsi:type="dcterms:W3CDTF">2022-04-13T00:44:00Z</dcterms:created>
  <dcterms:modified xsi:type="dcterms:W3CDTF">2022-04-13T00:44:00Z</dcterms:modified>
</cp:coreProperties>
</file>